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8633D" w14:textId="775781AA" w:rsidR="002300FE" w:rsidRPr="002300FE" w:rsidRDefault="002300FE" w:rsidP="002300FE">
      <w:pPr>
        <w:spacing w:before="100" w:beforeAutospacing="1" w:after="100" w:afterAutospacing="1"/>
        <w:outlineLvl w:val="0"/>
        <w:rPr>
          <w:rFonts w:ascii="Calibri" w:eastAsia="Times New Roman" w:hAnsi="Calibri" w:cs="Times New Roman"/>
          <w:b/>
          <w:bCs/>
          <w:color w:val="000000"/>
          <w:kern w:val="36"/>
          <w:sz w:val="48"/>
          <w:szCs w:val="48"/>
        </w:rPr>
      </w:pPr>
      <w:r w:rsidRPr="002300FE">
        <w:rPr>
          <w:rFonts w:ascii="Calibri" w:eastAsia="Times New Roman" w:hAnsi="Calibri" w:cs="Times New Roman"/>
          <w:b/>
          <w:bCs/>
          <w:color w:val="000000"/>
          <w:kern w:val="36"/>
          <w:sz w:val="48"/>
          <w:szCs w:val="48"/>
        </w:rPr>
        <w:t xml:space="preserve">WEBD 166 </w:t>
      </w:r>
      <w:r w:rsidR="00E46EF3">
        <w:rPr>
          <w:rFonts w:ascii="Calibri" w:eastAsia="Times New Roman" w:hAnsi="Calibri" w:cs="Times New Roman"/>
          <w:b/>
          <w:bCs/>
          <w:color w:val="000000"/>
          <w:kern w:val="36"/>
          <w:sz w:val="48"/>
          <w:szCs w:val="48"/>
        </w:rPr>
        <w:t>–</w:t>
      </w:r>
      <w:r w:rsidRPr="002300FE">
        <w:rPr>
          <w:rFonts w:ascii="Calibri" w:eastAsia="Times New Roman" w:hAnsi="Calibri" w:cs="Times New Roman"/>
          <w:b/>
          <w:bCs/>
          <w:color w:val="000000"/>
          <w:kern w:val="36"/>
          <w:sz w:val="48"/>
          <w:szCs w:val="48"/>
        </w:rPr>
        <w:t xml:space="preserve"> </w:t>
      </w:r>
      <w:r w:rsidR="00E46EF3">
        <w:rPr>
          <w:rFonts w:ascii="Calibri" w:eastAsia="Times New Roman" w:hAnsi="Calibri" w:cs="Times New Roman"/>
          <w:b/>
          <w:bCs/>
          <w:color w:val="000000"/>
          <w:kern w:val="36"/>
          <w:sz w:val="48"/>
          <w:szCs w:val="48"/>
        </w:rPr>
        <w:t>PHP: An Introduction</w:t>
      </w:r>
    </w:p>
    <w:p w14:paraId="7F05EC5A" w14:textId="0EDD3C12" w:rsidR="00202A32" w:rsidRDefault="00202A32" w:rsidP="00E46EF3">
      <w:pPr>
        <w:spacing w:before="100" w:beforeAutospacing="1" w:after="100" w:afterAutospacing="1"/>
        <w:ind w:left="720" w:hanging="720"/>
        <w:rPr>
          <w:rFonts w:ascii="Calibri" w:hAnsi="Calibri" w:cs="Times New Roman"/>
          <w:color w:val="000000"/>
          <w:sz w:val="27"/>
          <w:szCs w:val="27"/>
        </w:rPr>
      </w:pPr>
      <w:r>
        <w:rPr>
          <w:rFonts w:ascii="Calibri" w:hAnsi="Calibri" w:cs="Times New Roman"/>
          <w:color w:val="000000"/>
          <w:sz w:val="27"/>
          <w:szCs w:val="27"/>
        </w:rPr>
        <w:t xml:space="preserve">FALL 2017, CRN </w:t>
      </w:r>
      <w:r w:rsidR="009327E7">
        <w:rPr>
          <w:rFonts w:ascii="Calibri" w:hAnsi="Calibri" w:cs="Times New Roman"/>
          <w:color w:val="000000"/>
          <w:sz w:val="27"/>
          <w:szCs w:val="27"/>
        </w:rPr>
        <w:t>48344</w:t>
      </w:r>
      <w:bookmarkStart w:id="0" w:name="_GoBack"/>
      <w:bookmarkEnd w:id="0"/>
    </w:p>
    <w:p w14:paraId="513D5708" w14:textId="0B6B9C23" w:rsidR="00202A32" w:rsidRDefault="00202A32" w:rsidP="00202A32">
      <w:pPr>
        <w:spacing w:before="100" w:beforeAutospacing="1" w:after="100" w:afterAutospacing="1"/>
        <w:ind w:left="720" w:hanging="720"/>
        <w:rPr>
          <w:rFonts w:ascii="Calibri" w:hAnsi="Calibri" w:cs="Times New Roman"/>
          <w:color w:val="000000"/>
          <w:sz w:val="27"/>
          <w:szCs w:val="27"/>
        </w:rPr>
      </w:pPr>
      <w:r>
        <w:rPr>
          <w:rFonts w:ascii="Calibri" w:hAnsi="Calibri" w:cs="Times New Roman"/>
          <w:color w:val="000000"/>
          <w:sz w:val="27"/>
          <w:szCs w:val="27"/>
        </w:rPr>
        <w:t>Mesa K103 – Wed: 6:00PM-8:20PM</w:t>
      </w:r>
    </w:p>
    <w:p w14:paraId="5F8025EA" w14:textId="4DC31D06" w:rsidR="00202A32" w:rsidRPr="002300FE" w:rsidRDefault="00202A32" w:rsidP="00E46EF3">
      <w:pPr>
        <w:spacing w:before="100" w:beforeAutospacing="1" w:after="100" w:afterAutospacing="1"/>
        <w:ind w:left="720" w:hanging="720"/>
        <w:rPr>
          <w:rFonts w:ascii="Calibri" w:hAnsi="Calibri" w:cs="Times New Roman"/>
          <w:color w:val="000000"/>
          <w:sz w:val="27"/>
          <w:szCs w:val="27"/>
        </w:rPr>
      </w:pPr>
      <w:r>
        <w:rPr>
          <w:rFonts w:ascii="Calibri" w:hAnsi="Calibri" w:cs="Times New Roman"/>
          <w:color w:val="000000"/>
          <w:sz w:val="27"/>
          <w:szCs w:val="27"/>
        </w:rPr>
        <w:tab/>
      </w:r>
    </w:p>
    <w:p w14:paraId="33C7D7D9"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Course Description</w:t>
      </w:r>
      <w:r w:rsidRPr="002300FE">
        <w:rPr>
          <w:rFonts w:ascii="Calibri" w:hAnsi="Calibri" w:cs="Times New Roman"/>
          <w:color w:val="000000"/>
          <w:sz w:val="27"/>
          <w:szCs w:val="27"/>
        </w:rPr>
        <w:br/>
        <w:t>This course is a hands-on study of the skills required to build and manage dynamic database driven websites. Students create database-driven websites to support eCommerce and dynamically built pages. This course is designed for all students and professionals who wish to acquire skills in website creation and development. This course may be repeated three times to update skills as technology changes. Associate Degree Credit &amp; transfer to CSU and/or private colleges and universities.</w:t>
      </w:r>
    </w:p>
    <w:p w14:paraId="14B05E4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TOTAL LECTURE HOURS: 40 - 45</w:t>
      </w:r>
      <w:r w:rsidRPr="002300FE">
        <w:rPr>
          <w:rFonts w:ascii="Calibri" w:hAnsi="Calibri" w:cs="Times New Roman"/>
          <w:color w:val="000000"/>
          <w:sz w:val="27"/>
          <w:szCs w:val="27"/>
        </w:rPr>
        <w:br/>
        <w:t>TOTAL LAB HOURS: 24 - 27</w:t>
      </w:r>
    </w:p>
    <w:p w14:paraId="4D1C7C7D" w14:textId="77777777" w:rsidR="002300FE" w:rsidRPr="002300FE" w:rsidRDefault="002300FE" w:rsidP="002300FE">
      <w:pPr>
        <w:spacing w:before="100" w:beforeAutospacing="1" w:after="100" w:afterAutospacing="1"/>
        <w:outlineLvl w:val="2"/>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Instructor Information</w:t>
      </w:r>
    </w:p>
    <w:p w14:paraId="58E0ACF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Pr>
          <w:rFonts w:ascii="Calibri" w:hAnsi="Calibri" w:cs="Times New Roman"/>
          <w:color w:val="000000"/>
          <w:sz w:val="27"/>
          <w:szCs w:val="27"/>
        </w:rPr>
        <w:t>Kristian Secor</w:t>
      </w:r>
      <w:r w:rsidRPr="002300FE">
        <w:rPr>
          <w:rFonts w:ascii="Calibri" w:hAnsi="Calibri" w:cs="Times New Roman"/>
          <w:color w:val="000000"/>
          <w:sz w:val="27"/>
          <w:szCs w:val="27"/>
        </w:rPr>
        <w:br/>
        <w:t>San Diego Mesa College</w:t>
      </w:r>
      <w:r w:rsidRPr="002300FE">
        <w:rPr>
          <w:rFonts w:ascii="Calibri" w:hAnsi="Calibri" w:cs="Times New Roman"/>
          <w:color w:val="000000"/>
          <w:sz w:val="27"/>
          <w:szCs w:val="27"/>
        </w:rPr>
        <w:br/>
      </w:r>
      <w:r>
        <w:rPr>
          <w:rFonts w:ascii="Calibri" w:hAnsi="Calibri" w:cs="Times New Roman"/>
          <w:color w:val="000000"/>
          <w:sz w:val="27"/>
          <w:szCs w:val="27"/>
        </w:rPr>
        <w:t>ksecor</w:t>
      </w:r>
      <w:r w:rsidRPr="002300FE">
        <w:rPr>
          <w:rFonts w:ascii="Calibri" w:hAnsi="Calibri" w:cs="Times New Roman"/>
          <w:color w:val="000000"/>
          <w:sz w:val="27"/>
          <w:szCs w:val="27"/>
        </w:rPr>
        <w:t>@sdccd.edu</w:t>
      </w:r>
      <w:r w:rsidRPr="002300FE">
        <w:rPr>
          <w:rFonts w:ascii="Calibri" w:hAnsi="Calibri" w:cs="Times New Roman"/>
          <w:color w:val="000000"/>
          <w:sz w:val="27"/>
          <w:szCs w:val="27"/>
        </w:rPr>
        <w:br/>
        <w:t>To contact me: Please use my District email account </w:t>
      </w:r>
      <w:r>
        <w:rPr>
          <w:rFonts w:ascii="Calibri" w:hAnsi="Calibri" w:cs="Times New Roman"/>
          <w:color w:val="000000"/>
          <w:sz w:val="27"/>
          <w:szCs w:val="27"/>
        </w:rPr>
        <w:t>ksecor</w:t>
      </w:r>
      <w:r w:rsidRPr="002300FE">
        <w:rPr>
          <w:rFonts w:ascii="Calibri" w:hAnsi="Calibri" w:cs="Times New Roman"/>
          <w:color w:val="000000"/>
          <w:sz w:val="27"/>
          <w:szCs w:val="27"/>
        </w:rPr>
        <w:t>@sdccd.edu to receive the quickest response. Please allow a minimum of 72 hours for assignments and quizzes to be corrected, an email response to be sent to you, and/or your grade to be entered into the grade log.</w:t>
      </w:r>
    </w:p>
    <w:p w14:paraId="05AF1B98" w14:textId="77777777" w:rsidR="000D5376" w:rsidRDefault="000D5376" w:rsidP="000D5376">
      <w:pPr>
        <w:rPr>
          <w:b/>
        </w:rPr>
      </w:pPr>
      <w:r w:rsidRPr="009D3DFF">
        <w:rPr>
          <w:b/>
        </w:rPr>
        <w:t xml:space="preserve">Office Hours:  </w:t>
      </w:r>
      <w:r>
        <w:rPr>
          <w:b/>
        </w:rPr>
        <w:t>G324</w:t>
      </w:r>
      <w:r w:rsidRPr="009D3DFF">
        <w:rPr>
          <w:b/>
        </w:rPr>
        <w:t xml:space="preserve"> </w:t>
      </w:r>
    </w:p>
    <w:p w14:paraId="29C25516" w14:textId="77777777" w:rsidR="000D5376" w:rsidRDefault="000D5376" w:rsidP="000D5376">
      <w:pPr>
        <w:rPr>
          <w:b/>
        </w:rPr>
      </w:pPr>
      <w:r>
        <w:rPr>
          <w:b/>
        </w:rPr>
        <w:t>Wednesday 10:00am to 12:00pm</w:t>
      </w:r>
      <w:r w:rsidRPr="009D3DFF">
        <w:rPr>
          <w:b/>
        </w:rPr>
        <w:t xml:space="preserve"> </w:t>
      </w:r>
    </w:p>
    <w:p w14:paraId="038E5066" w14:textId="7F65B302" w:rsidR="000D5376" w:rsidRPr="002300FE" w:rsidRDefault="000D5376" w:rsidP="000D5376">
      <w:pPr>
        <w:rPr>
          <w:b/>
        </w:rPr>
      </w:pPr>
      <w:r>
        <w:rPr>
          <w:b/>
        </w:rPr>
        <w:t>Thursday 2:00pm to 5:00pm</w:t>
      </w:r>
    </w:p>
    <w:p w14:paraId="36E7EF11" w14:textId="77777777" w:rsid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 xml:space="preserve"> </w:t>
      </w:r>
    </w:p>
    <w:p w14:paraId="7ACB417A" w14:textId="46C5CE95"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Please email me at </w:t>
      </w:r>
      <w:r>
        <w:rPr>
          <w:rFonts w:ascii="Calibri" w:hAnsi="Calibri" w:cs="Times New Roman"/>
          <w:color w:val="000000"/>
          <w:sz w:val="27"/>
          <w:szCs w:val="27"/>
        </w:rPr>
        <w:t>ksecor</w:t>
      </w:r>
      <w:r w:rsidRPr="002300FE">
        <w:rPr>
          <w:rFonts w:ascii="Calibri" w:hAnsi="Calibri" w:cs="Times New Roman"/>
          <w:color w:val="000000"/>
          <w:sz w:val="27"/>
          <w:szCs w:val="27"/>
        </w:rPr>
        <w:t>@sdccd.edu</w:t>
      </w:r>
      <w:r w:rsidR="000B517B">
        <w:rPr>
          <w:rFonts w:ascii="Calibri" w:hAnsi="Calibri" w:cs="Times New Roman"/>
          <w:color w:val="000000"/>
          <w:sz w:val="27"/>
          <w:szCs w:val="27"/>
        </w:rPr>
        <w:t> to setup a Zoom teleconference or Google Hangout</w:t>
      </w:r>
    </w:p>
    <w:p w14:paraId="629BF182" w14:textId="77777777" w:rsidR="002300FE" w:rsidRPr="002300FE" w:rsidRDefault="002300FE" w:rsidP="002300FE">
      <w:pPr>
        <w:spacing w:before="100" w:beforeAutospacing="1" w:after="100" w:afterAutospacing="1"/>
        <w:outlineLvl w:val="2"/>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Course Prerequisites/Advisories</w:t>
      </w:r>
    </w:p>
    <w:p w14:paraId="138D02BD"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lastRenderedPageBreak/>
        <w:t>Advisory:</w:t>
      </w:r>
      <w:r w:rsidRPr="002300FE">
        <w:rPr>
          <w:rFonts w:ascii="Calibri" w:hAnsi="Calibri" w:cs="Times New Roman"/>
          <w:color w:val="000000"/>
          <w:sz w:val="27"/>
          <w:szCs w:val="27"/>
        </w:rPr>
        <w:br/>
        <w:t>ENGL 048 with a grade of "C" or better, or equivalent or Assessment Skill Level R5</w:t>
      </w:r>
      <w:r w:rsidRPr="002300FE">
        <w:rPr>
          <w:rFonts w:ascii="Calibri" w:hAnsi="Calibri" w:cs="Times New Roman"/>
          <w:color w:val="000000"/>
          <w:sz w:val="27"/>
          <w:szCs w:val="27"/>
        </w:rPr>
        <w:br/>
        <w:t>and</w:t>
      </w:r>
      <w:r w:rsidRPr="002300FE">
        <w:rPr>
          <w:rFonts w:ascii="Calibri" w:hAnsi="Calibri" w:cs="Times New Roman"/>
          <w:color w:val="000000"/>
          <w:sz w:val="27"/>
          <w:szCs w:val="27"/>
        </w:rPr>
        <w:br/>
        <w:t>ENGL 049 with a grade of "C" or better, or equivalent or Assessment Skill Level W5</w:t>
      </w:r>
      <w:r w:rsidRPr="002300FE">
        <w:rPr>
          <w:rFonts w:ascii="Calibri" w:hAnsi="Calibri" w:cs="Times New Roman"/>
          <w:color w:val="000000"/>
          <w:sz w:val="27"/>
          <w:szCs w:val="27"/>
        </w:rPr>
        <w:br/>
        <w:t>and</w:t>
      </w:r>
      <w:r w:rsidRPr="002300FE">
        <w:rPr>
          <w:rFonts w:ascii="Calibri" w:hAnsi="Calibri" w:cs="Times New Roman"/>
          <w:color w:val="000000"/>
          <w:sz w:val="27"/>
          <w:szCs w:val="27"/>
        </w:rPr>
        <w:br/>
        <w:t>CBTE 101 with a grade of "C" or better, or equivalent</w:t>
      </w:r>
      <w:r w:rsidRPr="002300FE">
        <w:rPr>
          <w:rFonts w:ascii="Calibri" w:hAnsi="Calibri" w:cs="Times New Roman"/>
          <w:color w:val="000000"/>
          <w:sz w:val="27"/>
          <w:szCs w:val="27"/>
        </w:rPr>
        <w:br/>
        <w:t>and</w:t>
      </w:r>
      <w:r w:rsidRPr="002300FE">
        <w:rPr>
          <w:rFonts w:ascii="Calibri" w:hAnsi="Calibri" w:cs="Times New Roman"/>
          <w:color w:val="000000"/>
          <w:sz w:val="27"/>
          <w:szCs w:val="27"/>
        </w:rPr>
        <w:br/>
        <w:t>CBTE 114 with a grade of "C" or better, or equivalent</w:t>
      </w:r>
      <w:r w:rsidRPr="002300FE">
        <w:rPr>
          <w:rFonts w:ascii="Calibri" w:hAnsi="Calibri" w:cs="Times New Roman"/>
          <w:color w:val="000000"/>
          <w:sz w:val="27"/>
          <w:szCs w:val="27"/>
        </w:rPr>
        <w:br/>
        <w:t>and</w:t>
      </w:r>
      <w:r w:rsidRPr="002300FE">
        <w:rPr>
          <w:rFonts w:ascii="Calibri" w:hAnsi="Calibri" w:cs="Times New Roman"/>
          <w:color w:val="000000"/>
          <w:sz w:val="27"/>
          <w:szCs w:val="27"/>
        </w:rPr>
        <w:br/>
        <w:t>WEBD 162 with a grade of "C" or better, or equivalent</w:t>
      </w:r>
      <w:r w:rsidRPr="002300FE">
        <w:rPr>
          <w:rFonts w:ascii="Calibri" w:hAnsi="Calibri" w:cs="Times New Roman"/>
          <w:color w:val="000000"/>
          <w:sz w:val="27"/>
          <w:szCs w:val="27"/>
        </w:rPr>
        <w:br/>
        <w:t>or</w:t>
      </w:r>
      <w:r w:rsidRPr="002300FE">
        <w:rPr>
          <w:rFonts w:ascii="Calibri" w:hAnsi="Calibri" w:cs="Times New Roman"/>
          <w:color w:val="000000"/>
          <w:sz w:val="27"/>
          <w:szCs w:val="27"/>
        </w:rPr>
        <w:br/>
        <w:t>CBTE 162 with a grade of "C" or better, or equivalent</w:t>
      </w:r>
      <w:r w:rsidRPr="002300FE">
        <w:rPr>
          <w:rFonts w:ascii="Calibri" w:hAnsi="Calibri" w:cs="Times New Roman"/>
          <w:color w:val="000000"/>
          <w:sz w:val="27"/>
          <w:szCs w:val="27"/>
        </w:rPr>
        <w:br/>
        <w:t>or</w:t>
      </w:r>
      <w:r w:rsidRPr="002300FE">
        <w:rPr>
          <w:rFonts w:ascii="Calibri" w:hAnsi="Calibri" w:cs="Times New Roman"/>
          <w:color w:val="000000"/>
          <w:sz w:val="27"/>
          <w:szCs w:val="27"/>
        </w:rPr>
        <w:br/>
        <w:t>WEBD 165 with a grade of "C" or better, or equivalent</w:t>
      </w:r>
      <w:r w:rsidRPr="002300FE">
        <w:rPr>
          <w:rFonts w:ascii="Calibri" w:hAnsi="Calibri" w:cs="Times New Roman"/>
          <w:color w:val="000000"/>
          <w:sz w:val="27"/>
          <w:szCs w:val="27"/>
        </w:rPr>
        <w:br/>
        <w:t>or</w:t>
      </w:r>
      <w:r w:rsidRPr="002300FE">
        <w:rPr>
          <w:rFonts w:ascii="Calibri" w:hAnsi="Calibri" w:cs="Times New Roman"/>
          <w:color w:val="000000"/>
          <w:sz w:val="27"/>
          <w:szCs w:val="27"/>
        </w:rPr>
        <w:br/>
        <w:t>CBTE 165 with a grade of "C" or better, or equivalent</w:t>
      </w:r>
    </w:p>
    <w:p w14:paraId="23AEBF7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NOTE: An </w:t>
      </w:r>
      <w:r w:rsidRPr="002300FE">
        <w:rPr>
          <w:rFonts w:ascii="Calibri" w:hAnsi="Calibri" w:cs="Times New Roman"/>
          <w:b/>
          <w:bCs/>
          <w:color w:val="000000"/>
          <w:sz w:val="27"/>
          <w:szCs w:val="27"/>
        </w:rPr>
        <w:t>Advisory</w:t>
      </w:r>
      <w:r w:rsidRPr="002300FE">
        <w:rPr>
          <w:rFonts w:ascii="Calibri" w:hAnsi="Calibri" w:cs="Times New Roman"/>
          <w:color w:val="000000"/>
          <w:sz w:val="27"/>
          <w:szCs w:val="27"/>
        </w:rPr>
        <w:t> will not prevent you from enrolling in this course. It advises you of the skills and knowledge you need to have to be successful in this course. Email your professor if you have questions on this topic.</w:t>
      </w:r>
    </w:p>
    <w:p w14:paraId="01F3F18E" w14:textId="77777777" w:rsidR="002300FE" w:rsidRPr="002300FE" w:rsidRDefault="002300FE" w:rsidP="002300FE">
      <w:pPr>
        <w:spacing w:before="100" w:beforeAutospacing="1" w:after="100" w:afterAutospacing="1"/>
        <w:outlineLvl w:val="2"/>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Student Learning Outcomes</w:t>
      </w:r>
    </w:p>
    <w:p w14:paraId="06868658"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Students will be able to create a database to be used with HTML pages.</w:t>
      </w:r>
      <w:r w:rsidRPr="002300FE">
        <w:rPr>
          <w:rFonts w:ascii="Calibri" w:hAnsi="Calibri" w:cs="Times New Roman"/>
          <w:color w:val="000000"/>
          <w:sz w:val="27"/>
          <w:szCs w:val="27"/>
        </w:rPr>
        <w:br/>
        <w:t>Students will be able to upload their website to a web server that supports an individual database.</w:t>
      </w:r>
      <w:r w:rsidRPr="002300FE">
        <w:rPr>
          <w:rFonts w:ascii="Calibri" w:hAnsi="Calibri" w:cs="Times New Roman"/>
          <w:color w:val="000000"/>
          <w:sz w:val="27"/>
          <w:szCs w:val="27"/>
        </w:rPr>
        <w:br/>
        <w:t>Students will be able to communicate to end users the function of the database fields on a webpage by clearly labeling them following industry standards.</w:t>
      </w:r>
    </w:p>
    <w:p w14:paraId="71DC8275" w14:textId="77777777" w:rsidR="002300FE" w:rsidRPr="002300FE" w:rsidRDefault="002300FE" w:rsidP="002300FE">
      <w:pPr>
        <w:spacing w:before="100" w:beforeAutospacing="1" w:after="100" w:afterAutospacing="1"/>
        <w:outlineLvl w:val="2"/>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Student Learning Objectives</w:t>
      </w:r>
    </w:p>
    <w:p w14:paraId="3385C4F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Upon successful completion of the course the student will be able to:</w:t>
      </w:r>
    </w:p>
    <w:p w14:paraId="2DE14B9C"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Describe the role browsers play in displaying HyperText Markup Language (HTML) and Cascading Style Sheets (CSS).</w:t>
      </w:r>
    </w:p>
    <w:p w14:paraId="371E7564"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Apply web standards to Website construction.</w:t>
      </w:r>
    </w:p>
    <w:p w14:paraId="268A4F60"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Use industry standard tools and applications to create Websites.</w:t>
      </w:r>
    </w:p>
    <w:p w14:paraId="2313EBBF"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Plan and construct a Website by hand coding the HTML and CSS.</w:t>
      </w:r>
    </w:p>
    <w:p w14:paraId="4E47B802"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Create a Website layout following industry standards.</w:t>
      </w:r>
    </w:p>
    <w:p w14:paraId="306AF25B" w14:textId="77777777" w:rsidR="002300FE" w:rsidRPr="002300FE" w:rsidRDefault="002300FE" w:rsidP="002300FE">
      <w:pPr>
        <w:numPr>
          <w:ilvl w:val="0"/>
          <w:numId w:val="1"/>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Validate the code and publish the Website to the Internet using FTP.</w:t>
      </w:r>
    </w:p>
    <w:p w14:paraId="11E0476E" w14:textId="77777777" w:rsidR="002300FE" w:rsidRPr="002300FE" w:rsidRDefault="002300FE" w:rsidP="002300FE">
      <w:pPr>
        <w:spacing w:before="240" w:after="240"/>
        <w:outlineLvl w:val="2"/>
        <w:rPr>
          <w:rFonts w:ascii="Calibri" w:eastAsia="Times New Roman" w:hAnsi="Calibri" w:cs="Times New Roman"/>
          <w:b/>
          <w:bCs/>
          <w:color w:val="000000"/>
          <w:sz w:val="21"/>
          <w:szCs w:val="21"/>
        </w:rPr>
      </w:pPr>
      <w:r w:rsidRPr="002300FE">
        <w:rPr>
          <w:rFonts w:ascii="Calibri" w:eastAsia="Times New Roman" w:hAnsi="Calibri" w:cs="Times New Roman"/>
          <w:b/>
          <w:bCs/>
          <w:color w:val="000000"/>
          <w:sz w:val="21"/>
          <w:szCs w:val="21"/>
        </w:rPr>
        <w:t>Important Dates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6784"/>
        <w:gridCol w:w="1026"/>
      </w:tblGrid>
      <w:tr w:rsidR="002300FE" w:rsidRPr="002300FE" w14:paraId="2E5158EF"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210D8B"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Start of the semester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16B61"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Aug. 21</w:t>
            </w:r>
          </w:p>
        </w:tc>
      </w:tr>
      <w:tr w:rsidR="002300FE" w:rsidRPr="002300FE" w14:paraId="0DCAB3D7"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CD837F"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Receive, process, and pay for add codes and to drop classes with no “W” recorded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A5B3B"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Sept. 1</w:t>
            </w:r>
          </w:p>
        </w:tc>
      </w:tr>
      <w:tr w:rsidR="002300FE" w:rsidRPr="002300FE" w14:paraId="5E00A7BD"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61FB93"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000000"/>
                <w:sz w:val="20"/>
                <w:szCs w:val="20"/>
                <w:bdr w:val="none" w:sz="0" w:space="0" w:color="auto" w:frame="1"/>
              </w:rPr>
              <w:t xml:space="preserve">Refund deadline </w:t>
            </w:r>
            <w:r w:rsidRPr="002300FE">
              <w:rPr>
                <w:rFonts w:ascii="Calibri" w:eastAsia="Calibri" w:hAnsi="Calibri" w:cs="Calibri"/>
                <w:color w:val="000000"/>
                <w:sz w:val="20"/>
                <w:szCs w:val="20"/>
                <w:bdr w:val="none" w:sz="0" w:space="0" w:color="auto" w:frame="1"/>
              </w:rPr>
              <w:t>‐</w:t>
            </w:r>
            <w:r w:rsidRPr="002300FE">
              <w:rPr>
                <w:rFonts w:ascii="inherit" w:eastAsia="Times New Roman" w:hAnsi="inherit" w:cs="Times New Roman"/>
                <w:color w:val="000000"/>
                <w:sz w:val="20"/>
                <w:szCs w:val="20"/>
                <w:bdr w:val="none" w:sz="0" w:space="0" w:color="auto" w:frame="1"/>
              </w:rPr>
              <w:t xml:space="preserve"> enrollment fees and/or non</w:t>
            </w:r>
            <w:r w:rsidRPr="002300FE">
              <w:rPr>
                <w:rFonts w:ascii="Calibri" w:eastAsia="Calibri" w:hAnsi="Calibri" w:cs="Calibri"/>
                <w:color w:val="000000"/>
                <w:sz w:val="20"/>
                <w:szCs w:val="20"/>
                <w:bdr w:val="none" w:sz="0" w:space="0" w:color="auto" w:frame="1"/>
              </w:rPr>
              <w:t>‐</w:t>
            </w:r>
            <w:r w:rsidRPr="002300FE">
              <w:rPr>
                <w:rFonts w:ascii="inherit" w:eastAsia="Times New Roman" w:hAnsi="inherit" w:cs="Times New Roman"/>
                <w:color w:val="000000"/>
                <w:sz w:val="20"/>
                <w:szCs w:val="20"/>
                <w:bdr w:val="none" w:sz="0" w:space="0" w:color="auto" w:frame="1"/>
              </w:rPr>
              <w:t>resident tuition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D0048"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Sept. 1</w:t>
            </w:r>
          </w:p>
        </w:tc>
      </w:tr>
      <w:tr w:rsidR="002300FE" w:rsidRPr="002300FE" w14:paraId="706451B7"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2FF8D7"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FF0000"/>
                <w:sz w:val="20"/>
                <w:szCs w:val="20"/>
                <w:bdr w:val="none" w:sz="0" w:space="0" w:color="auto" w:frame="1"/>
              </w:rPr>
              <w:t>Holiday - Labor Day</w:t>
            </w:r>
            <w:r w:rsidRPr="002300FE">
              <w:rPr>
                <w:rFonts w:ascii="inherit" w:eastAsia="Times New Roman" w:hAnsi="inherit" w:cs="Times New Roman"/>
                <w:color w:val="000000"/>
                <w:sz w:val="20"/>
                <w:szCs w:val="20"/>
                <w:bdr w:val="none" w:sz="0" w:space="0" w:color="auto" w:frame="1"/>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7D6A419E"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FF0000"/>
                <w:sz w:val="20"/>
                <w:szCs w:val="20"/>
                <w:bdr w:val="none" w:sz="0" w:space="0" w:color="auto" w:frame="1"/>
              </w:rPr>
              <w:t>Sept. 4</w:t>
            </w:r>
            <w:r w:rsidRPr="002300FE">
              <w:rPr>
                <w:rFonts w:ascii="inherit" w:eastAsia="Times New Roman" w:hAnsi="inherit" w:cs="Times New Roman"/>
                <w:color w:val="000000"/>
                <w:sz w:val="20"/>
                <w:szCs w:val="20"/>
                <w:bdr w:val="none" w:sz="0" w:space="0" w:color="auto" w:frame="1"/>
              </w:rPr>
              <w:br/>
            </w:r>
          </w:p>
        </w:tc>
      </w:tr>
      <w:tr w:rsidR="002300FE" w:rsidRPr="002300FE" w14:paraId="2D3A7786"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9FDB7B"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Last day to file a petition for Pass/No Pass grade option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3DD38"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Grade Only</w:t>
            </w:r>
          </w:p>
        </w:tc>
      </w:tr>
      <w:tr w:rsidR="002300FE" w:rsidRPr="002300FE" w14:paraId="605E1D23"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0822C7"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Withdrawal deadline - No drops accepted after this date; will receive a "W</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AF0A1"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Oct. 27</w:t>
            </w:r>
          </w:p>
        </w:tc>
      </w:tr>
      <w:tr w:rsidR="002300FE" w:rsidRPr="002300FE" w14:paraId="57DA8B8E"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90C0F4"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FF0000"/>
                <w:sz w:val="20"/>
                <w:szCs w:val="20"/>
                <w:bdr w:val="none" w:sz="0" w:space="0" w:color="auto" w:frame="1"/>
              </w:rPr>
              <w:t>Holiday - Veterans Day</w:t>
            </w:r>
            <w:r w:rsidRPr="002300FE">
              <w:rPr>
                <w:rFonts w:ascii="inherit" w:eastAsia="Times New Roman" w:hAnsi="inherit" w:cs="Times New Roman"/>
                <w:color w:val="000000"/>
                <w:sz w:val="20"/>
                <w:szCs w:val="20"/>
                <w:bdr w:val="none" w:sz="0" w:space="0" w:color="auto" w:frame="1"/>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6D470011" w14:textId="77777777" w:rsidR="002300FE" w:rsidRPr="002300FE" w:rsidRDefault="002300FE" w:rsidP="002300FE">
            <w:pPr>
              <w:rPr>
                <w:rFonts w:ascii="Calibri" w:eastAsia="Times New Roman" w:hAnsi="Calibri" w:cs="Times New Roman"/>
                <w:color w:val="000000"/>
                <w:sz w:val="20"/>
                <w:szCs w:val="20"/>
              </w:rPr>
            </w:pPr>
            <w:r w:rsidRPr="002300FE">
              <w:rPr>
                <w:rFonts w:ascii="inherit" w:eastAsia="Times New Roman" w:hAnsi="inherit" w:cs="Times New Roman"/>
                <w:color w:val="FF0000"/>
                <w:sz w:val="20"/>
                <w:szCs w:val="20"/>
                <w:bdr w:val="none" w:sz="0" w:space="0" w:color="auto" w:frame="1"/>
              </w:rPr>
              <w:t>Nov. 10</w:t>
            </w:r>
            <w:r w:rsidRPr="002300FE">
              <w:rPr>
                <w:rFonts w:ascii="inherit" w:eastAsia="Times New Roman" w:hAnsi="inherit" w:cs="Times New Roman"/>
                <w:color w:val="000000"/>
                <w:sz w:val="20"/>
                <w:szCs w:val="20"/>
                <w:bdr w:val="none" w:sz="0" w:space="0" w:color="auto" w:frame="1"/>
              </w:rPr>
              <w:br/>
            </w:r>
          </w:p>
        </w:tc>
      </w:tr>
      <w:tr w:rsidR="002300FE" w:rsidRPr="002300FE" w14:paraId="66C94F69"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289854"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FF0000"/>
                <w:sz w:val="20"/>
                <w:szCs w:val="20"/>
              </w:rPr>
              <w:t>Thanksgiving Holiday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8D53D"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FF0000"/>
                <w:sz w:val="20"/>
                <w:szCs w:val="20"/>
              </w:rPr>
              <w:t>Nov. 19-25</w:t>
            </w:r>
          </w:p>
        </w:tc>
      </w:tr>
      <w:tr w:rsidR="002300FE" w:rsidRPr="002300FE" w14:paraId="4952EC6D"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F86F92"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Last day to submit final project revisions (11</w:t>
            </w:r>
            <w:r w:rsidRPr="002300FE">
              <w:rPr>
                <w:rFonts w:ascii="inherit" w:eastAsia="Times New Roman" w:hAnsi="inherit" w:cs="Times New Roman"/>
                <w:b/>
                <w:bCs/>
                <w:color w:val="000000"/>
                <w:sz w:val="20"/>
                <w:szCs w:val="20"/>
                <w:bdr w:val="none" w:sz="0" w:space="0" w:color="auto" w:frame="1"/>
              </w:rPr>
              <w:t>:59 PM)</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D1A9D"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Dec. 15</w:t>
            </w:r>
          </w:p>
        </w:tc>
      </w:tr>
      <w:tr w:rsidR="002300FE" w:rsidRPr="002300FE" w14:paraId="2CD12F1F"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44E0F3"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End of the semester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68B78"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Dec. 16</w:t>
            </w:r>
          </w:p>
        </w:tc>
      </w:tr>
      <w:tr w:rsidR="002300FE" w:rsidRPr="002300FE" w14:paraId="214394DE" w14:textId="77777777" w:rsidTr="002300F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097866"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Grades available on e_Grades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CCD7A"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Jan. 2017</w:t>
            </w:r>
          </w:p>
        </w:tc>
      </w:tr>
    </w:tbl>
    <w:p w14:paraId="38B2D06E" w14:textId="77777777" w:rsidR="002300FE" w:rsidRPr="002300FE" w:rsidRDefault="002300FE" w:rsidP="002300FE">
      <w:pPr>
        <w:spacing w:before="240" w:after="240"/>
        <w:outlineLvl w:val="2"/>
        <w:rPr>
          <w:rFonts w:ascii="Calibri" w:eastAsia="Times New Roman" w:hAnsi="Calibri" w:cs="Times New Roman"/>
          <w:b/>
          <w:bCs/>
          <w:color w:val="000000"/>
          <w:sz w:val="21"/>
          <w:szCs w:val="21"/>
        </w:rPr>
      </w:pPr>
      <w:r w:rsidRPr="002300FE">
        <w:rPr>
          <w:rFonts w:ascii="Calibri" w:eastAsia="Times New Roman" w:hAnsi="Calibri" w:cs="Times New Roman"/>
          <w:b/>
          <w:bCs/>
          <w:color w:val="000000"/>
          <w:sz w:val="21"/>
          <w:szCs w:val="21"/>
        </w:rPr>
        <w:t>Textbook and Materials</w:t>
      </w:r>
    </w:p>
    <w:tbl>
      <w:tblPr>
        <w:tblW w:w="105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80"/>
        <w:gridCol w:w="1008"/>
        <w:gridCol w:w="1327"/>
      </w:tblGrid>
      <w:tr w:rsidR="002300FE" w:rsidRPr="002300FE" w14:paraId="6C34C1D1" w14:textId="77777777" w:rsidTr="002300FE">
        <w:trPr>
          <w:tblCellSpacing w:w="0" w:type="dxa"/>
        </w:trPr>
        <w:tc>
          <w:tcPr>
            <w:tcW w:w="8180" w:type="dxa"/>
            <w:vMerge w:val="restart"/>
            <w:tcBorders>
              <w:top w:val="outset" w:sz="6" w:space="0" w:color="auto"/>
              <w:left w:val="outset" w:sz="6" w:space="0" w:color="auto"/>
              <w:bottom w:val="outset" w:sz="6" w:space="0" w:color="auto"/>
              <w:right w:val="outset" w:sz="6" w:space="0" w:color="auto"/>
            </w:tcBorders>
            <w:vAlign w:val="center"/>
            <w:hideMark/>
          </w:tcPr>
          <w:p w14:paraId="3EF2E640" w14:textId="77777777" w:rsidR="002300FE" w:rsidRPr="002300FE" w:rsidRDefault="002300FE" w:rsidP="002300FE">
            <w:pPr>
              <w:rPr>
                <w:rFonts w:ascii="Calibri" w:eastAsia="Times New Roman" w:hAnsi="Calibri" w:cs="Times New Roman"/>
                <w:color w:val="000000"/>
                <w:sz w:val="27"/>
                <w:szCs w:val="27"/>
              </w:rPr>
            </w:pPr>
            <w:r w:rsidRPr="002300FE">
              <w:rPr>
                <w:rFonts w:ascii="Calibri" w:eastAsia="Times New Roman" w:hAnsi="Calibri" w:cs="Times New Roman"/>
                <w:noProof/>
                <w:color w:val="0000FF"/>
                <w:sz w:val="27"/>
                <w:szCs w:val="27"/>
              </w:rPr>
              <w:drawing>
                <wp:inline distT="0" distB="0" distL="0" distR="0" wp14:anchorId="0EA978BD" wp14:editId="168998F8">
                  <wp:extent cx="1860550" cy="2381885"/>
                  <wp:effectExtent l="0" t="0" r="0" b="5715"/>
                  <wp:docPr id="2" name="Picture 2" descr="https://ws-na.amazon-adsystem.com/widgets/q?_encoding=UTF8&amp;MarketPlace=US&amp;ASIN=0134291255&amp;ServiceVersion=20070822&amp;ID=AsinImage&amp;WS=1&amp;Format=_SL250_&amp;tag=iteachadults-20">
                    <a:hlinkClick xmlns:a="http://schemas.openxmlformats.org/drawingml/2006/main" r:id="rId5" tgtFrame="&quot;_blank&quot;" tooltip="&quot;PHP for the We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s-na.amazon-adsystem.com/widgets/q?_encoding=UTF8&amp;MarketPlace=US&amp;ASIN=0134291255&amp;ServiceVersion=20070822&amp;ID=AsinImage&amp;WS=1&amp;Format=_SL250_&amp;tag=iteachadults-20">
                            <a:hlinkClick r:id="rId5" tgtFrame="&quot;_blank&quot;" tooltip="&quot;PHP for the Web&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0550" cy="2381885"/>
                          </a:xfrm>
                          <a:prstGeom prst="rect">
                            <a:avLst/>
                          </a:prstGeom>
                          <a:noFill/>
                          <a:ln>
                            <a:noFill/>
                          </a:ln>
                        </pic:spPr>
                      </pic:pic>
                    </a:graphicData>
                  </a:graphic>
                </wp:inline>
              </w:drawing>
            </w:r>
            <w:r w:rsidRPr="002300FE">
              <w:rPr>
                <w:rFonts w:ascii="Calibri" w:eastAsia="Times New Roman" w:hAnsi="Calibri" w:cs="Times New Roman"/>
                <w:noProof/>
                <w:color w:val="000000"/>
                <w:sz w:val="27"/>
                <w:szCs w:val="27"/>
              </w:rPr>
              <w:drawing>
                <wp:inline distT="0" distB="0" distL="0" distR="0" wp14:anchorId="37BE1F50" wp14:editId="13C402E7">
                  <wp:extent cx="10795" cy="10795"/>
                  <wp:effectExtent l="0" t="0" r="0" b="0"/>
                  <wp:docPr id="1" name="Picture 1" descr="https://ir-na.amazon-adsystem.com/e/ir?t=iteachadults-20&amp;l=am2&amp;o=1&amp;a=013429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na.amazon-adsystem.com/e/ir?t=iteachadults-20&amp;l=am2&amp;o=1&amp;a=0134291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14:paraId="0777FA5F"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CCF2D" w14:textId="77777777" w:rsidR="002300FE" w:rsidRPr="002300FE" w:rsidRDefault="002300FE" w:rsidP="002300FE">
            <w:pPr>
              <w:spacing w:beforeAutospacing="1" w:afterAutospacing="1"/>
              <w:rPr>
                <w:rFonts w:ascii="Calibri" w:hAnsi="Calibri" w:cs="Times New Roman"/>
                <w:color w:val="000000"/>
                <w:sz w:val="27"/>
                <w:szCs w:val="27"/>
              </w:rPr>
            </w:pPr>
            <w:r w:rsidRPr="002300FE">
              <w:rPr>
                <w:rFonts w:ascii="Lucida Grande" w:hAnsi="Lucida Grande" w:cs="Lucida Grande"/>
                <w:b/>
                <w:bCs/>
                <w:color w:val="000000"/>
                <w:sz w:val="18"/>
                <w:szCs w:val="18"/>
                <w:bdr w:val="none" w:sz="0" w:space="0" w:color="auto" w:frame="1"/>
                <w:shd w:val="clear" w:color="auto" w:fill="FFFFFF"/>
              </w:rPr>
              <w:t>PHP for the Web, 5th Edition</w:t>
            </w:r>
          </w:p>
        </w:tc>
      </w:tr>
      <w:tr w:rsidR="002300FE" w:rsidRPr="002300FE" w14:paraId="64EBC1A6"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FC7247"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B8D14D"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Author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26A1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000000"/>
                <w:sz w:val="18"/>
                <w:szCs w:val="18"/>
                <w:shd w:val="clear" w:color="auto" w:fill="FFFFFF"/>
              </w:rPr>
              <w:t>Larry Ullman</w:t>
            </w:r>
            <w:r w:rsidRPr="002300FE">
              <w:rPr>
                <w:rFonts w:ascii="Lucida Grande" w:hAnsi="Lucida Grande" w:cs="Lucida Grande"/>
                <w:color w:val="000000"/>
                <w:sz w:val="18"/>
                <w:szCs w:val="18"/>
                <w:shd w:val="clear" w:color="auto" w:fill="FFFFFF"/>
              </w:rPr>
              <w:br/>
            </w:r>
          </w:p>
        </w:tc>
      </w:tr>
      <w:tr w:rsidR="002300FE" w:rsidRPr="002300FE" w14:paraId="1017990A"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70F557"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80E3FE"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ISBN</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77BDC" w14:textId="77777777" w:rsidR="002300FE" w:rsidRPr="002300FE" w:rsidRDefault="002300FE" w:rsidP="002300FE">
            <w:pPr>
              <w:spacing w:before="100" w:beforeAutospacing="1" w:after="100" w:afterAutospacing="1"/>
              <w:rPr>
                <w:rFonts w:ascii="Calibri" w:hAnsi="Calibri" w:cs="Times New Roman"/>
                <w:color w:val="000000"/>
                <w:sz w:val="27"/>
                <w:szCs w:val="27"/>
              </w:rPr>
            </w:pPr>
            <w:hyperlink r:id="rId8" w:tgtFrame="_blank" w:tooltip="PHP for the Web" w:history="1">
              <w:r w:rsidRPr="002300FE">
                <w:rPr>
                  <w:rFonts w:ascii="Lucida Grande" w:hAnsi="Lucida Grande" w:cs="Lucida Grande"/>
                  <w:color w:val="000000"/>
                  <w:sz w:val="18"/>
                  <w:szCs w:val="18"/>
                  <w:u w:val="single"/>
                  <w:shd w:val="clear" w:color="auto" w:fill="FFFFFF"/>
                </w:rPr>
                <w:t>978-0134291253</w:t>
              </w:r>
            </w:hyperlink>
          </w:p>
        </w:tc>
      </w:tr>
      <w:tr w:rsidR="002300FE" w:rsidRPr="002300FE" w14:paraId="61158665"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56E0AF"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F6816D"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Publisher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0032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000000"/>
                <w:sz w:val="18"/>
                <w:szCs w:val="18"/>
                <w:shd w:val="clear" w:color="auto" w:fill="FFFFFF"/>
              </w:rPr>
              <w:t>Peachpit Press</w:t>
            </w:r>
            <w:r w:rsidRPr="002300FE">
              <w:rPr>
                <w:rFonts w:ascii="Lucida Grande" w:hAnsi="Lucida Grande" w:cs="Lucida Grande"/>
                <w:color w:val="000000"/>
                <w:sz w:val="18"/>
                <w:szCs w:val="18"/>
                <w:shd w:val="clear" w:color="auto" w:fill="FFFFFF"/>
              </w:rPr>
              <w:br/>
            </w:r>
          </w:p>
        </w:tc>
      </w:tr>
      <w:tr w:rsidR="002300FE" w:rsidRPr="002300FE" w14:paraId="73B1504A"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D1B65F"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4E20A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Publication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7346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000000"/>
                <w:sz w:val="18"/>
                <w:szCs w:val="18"/>
                <w:shd w:val="clear" w:color="auto" w:fill="FFFFFF"/>
              </w:rPr>
              <w:t>July 9, 2016</w:t>
            </w:r>
          </w:p>
        </w:tc>
      </w:tr>
      <w:tr w:rsidR="002300FE" w:rsidRPr="002300FE" w14:paraId="51B9263F" w14:textId="77777777" w:rsidTr="002300F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622C07" w14:textId="77777777" w:rsidR="002300FE" w:rsidRPr="002300FE" w:rsidRDefault="002300FE" w:rsidP="002300FE">
            <w:pPr>
              <w:rPr>
                <w:rFonts w:ascii="Calibri" w:eastAsia="Times New Roman" w:hAnsi="Calibri" w:cs="Times New Roman"/>
                <w:color w:val="000000"/>
                <w:sz w:val="27"/>
                <w:szCs w:val="27"/>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400033"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555555"/>
                <w:sz w:val="18"/>
                <w:szCs w:val="18"/>
                <w:shd w:val="clear" w:color="auto" w:fill="FFFFFF"/>
              </w:rPr>
              <w:t>Price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4A7E1"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Lucida Grande" w:hAnsi="Lucida Grande" w:cs="Lucida Grande"/>
                <w:color w:val="000000"/>
                <w:sz w:val="18"/>
                <w:szCs w:val="18"/>
                <w:shd w:val="clear" w:color="auto" w:fill="FFFFFF"/>
              </w:rPr>
              <w:t>$25.70</w:t>
            </w:r>
          </w:p>
        </w:tc>
      </w:tr>
    </w:tbl>
    <w:p w14:paraId="46FD31FA" w14:textId="77777777" w:rsidR="002300FE" w:rsidRPr="002300FE" w:rsidRDefault="002300FE" w:rsidP="002300FE">
      <w:pPr>
        <w:rPr>
          <w:rFonts w:ascii="Times New Roman" w:eastAsia="Times New Roman" w:hAnsi="Times New Roman" w:cs="Times New Roman"/>
        </w:rPr>
      </w:pPr>
      <w:r w:rsidRPr="002300FE">
        <w:rPr>
          <w:rFonts w:ascii="Calibri" w:eastAsia="Times New Roman" w:hAnsi="Calibri" w:cs="Times New Roman"/>
          <w:color w:val="000000"/>
          <w:sz w:val="27"/>
          <w:szCs w:val="27"/>
        </w:rPr>
        <w:br/>
      </w:r>
    </w:p>
    <w:p w14:paraId="7A731DA8"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36"/>
          <w:szCs w:val="36"/>
        </w:rPr>
        <w:t>Course Policies</w:t>
      </w:r>
      <w:r w:rsidRPr="002300FE">
        <w:rPr>
          <w:rFonts w:ascii="Calibri" w:hAnsi="Calibri" w:cs="Times New Roman"/>
          <w:b/>
          <w:bCs/>
          <w:color w:val="000000"/>
          <w:sz w:val="27"/>
          <w:szCs w:val="27"/>
        </w:rPr>
        <w:br/>
      </w:r>
      <w:r w:rsidRPr="002300FE">
        <w:rPr>
          <w:rFonts w:ascii="Calibri" w:hAnsi="Calibri" w:cs="Times New Roman"/>
          <w:b/>
          <w:bCs/>
          <w:color w:val="000000"/>
          <w:sz w:val="27"/>
          <w:szCs w:val="27"/>
        </w:rPr>
        <w:br/>
        <w:t>First Week Requirements</w:t>
      </w:r>
      <w:r w:rsidRPr="002300FE">
        <w:rPr>
          <w:rFonts w:ascii="Calibri" w:hAnsi="Calibri" w:cs="Times New Roman"/>
          <w:b/>
          <w:bCs/>
          <w:color w:val="000000"/>
          <w:sz w:val="27"/>
          <w:szCs w:val="27"/>
        </w:rPr>
        <w:br/>
      </w:r>
      <w:r w:rsidRPr="002300FE">
        <w:rPr>
          <w:rFonts w:ascii="Calibri" w:hAnsi="Calibri" w:cs="Times New Roman"/>
          <w:color w:val="000000"/>
        </w:rPr>
        <w:t>Please login and submit the Week 1 XAMPP installation and Lesson 1 online quiz and assignment activity by 8/28 @11:59PM as indicated in your Lesson folder. This will demonstrate that you intend to complete the coursework. If you do not complete these assignments prior to this deadline, you will be dropped from the course for non-attendance and your seat will be opened up to allow someone on the waiting list to add the course before the deadline.</w:t>
      </w:r>
    </w:p>
    <w:p w14:paraId="2D45AE11"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Assessment Methods</w:t>
      </w:r>
      <w:r w:rsidRPr="002300FE">
        <w:rPr>
          <w:rFonts w:ascii="Calibri" w:hAnsi="Calibri" w:cs="Times New Roman"/>
          <w:color w:val="000000"/>
          <w:sz w:val="27"/>
          <w:szCs w:val="27"/>
        </w:rPr>
        <w:br/>
        <w:t>This course will use a variety of methods to assess student's learning of the course objectives. You will read the textbook, take short open book quizzes, complete assignments. You will participate in discussion board topics with your classmates, applying what we learn in the readings. Some group work may be assigned. Since this is a hybrid course, all assessment - quizzes, assignments, and discussions - will be done online, using the course management system and the additional materials and software listed above.</w:t>
      </w:r>
    </w:p>
    <w:p w14:paraId="65339BB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How the Course Operates</w:t>
      </w:r>
      <w:r w:rsidRPr="002300FE">
        <w:rPr>
          <w:rFonts w:ascii="Calibri" w:hAnsi="Calibri" w:cs="Times New Roman"/>
          <w:color w:val="000000"/>
          <w:sz w:val="27"/>
          <w:szCs w:val="27"/>
        </w:rPr>
        <w:br/>
        <w:t>All of the lesson folder/links are available to you on Blackboard under the Lessons folder.  Every week you will follow the directions in the corresponding lesson folders which will take you through the required activities for that week. Some weeks you will be required to participate in discussion board posts. Follow the directions carefully to receive full credit. </w:t>
      </w:r>
      <w:r w:rsidRPr="002300FE">
        <w:rPr>
          <w:rFonts w:ascii="Calibri" w:hAnsi="Calibri" w:cs="Times New Roman"/>
          <w:b/>
          <w:bCs/>
          <w:color w:val="000000"/>
          <w:sz w:val="27"/>
          <w:szCs w:val="27"/>
        </w:rPr>
        <w:t>This course is not self-paced</w:t>
      </w:r>
      <w:r w:rsidRPr="002300FE">
        <w:rPr>
          <w:rFonts w:ascii="Calibri" w:hAnsi="Calibri" w:cs="Times New Roman"/>
          <w:color w:val="000000"/>
          <w:sz w:val="27"/>
          <w:szCs w:val="27"/>
        </w:rPr>
        <w:t>, so students must complete one lesson per week except Chapters 8 and 13. All due dates are posted for each quiz and assignment activity -- which is Monday @ 11:59PM.</w:t>
      </w:r>
    </w:p>
    <w:p w14:paraId="07E997A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Submitting Work</w:t>
      </w:r>
      <w:r w:rsidRPr="002300FE">
        <w:rPr>
          <w:rFonts w:ascii="Calibri" w:hAnsi="Calibri" w:cs="Times New Roman"/>
          <w:b/>
          <w:bCs/>
          <w:color w:val="000000"/>
          <w:sz w:val="27"/>
          <w:szCs w:val="27"/>
        </w:rPr>
        <w:br/>
      </w:r>
      <w:r w:rsidRPr="002300FE">
        <w:rPr>
          <w:rFonts w:ascii="Calibri" w:hAnsi="Calibri" w:cs="Times New Roman"/>
          <w:color w:val="000000"/>
        </w:rPr>
        <w:t>Quizzes and assignments cannot be submitted late.  They are due during the assigned week.</w:t>
      </w:r>
      <w:r w:rsidRPr="002300FE">
        <w:rPr>
          <w:rFonts w:ascii="Calibri" w:hAnsi="Calibri" w:cs="Times New Roman"/>
          <w:b/>
          <w:bCs/>
          <w:color w:val="000000"/>
          <w:sz w:val="27"/>
          <w:szCs w:val="27"/>
        </w:rPr>
        <w:t> </w:t>
      </w:r>
    </w:p>
    <w:p w14:paraId="276B5874"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Late/Missed Assignments &amp; Quizzes</w:t>
      </w:r>
      <w:r w:rsidRPr="002300FE">
        <w:rPr>
          <w:rFonts w:ascii="Calibri" w:hAnsi="Calibri" w:cs="Times New Roman"/>
          <w:b/>
          <w:bCs/>
          <w:color w:val="000000"/>
          <w:sz w:val="27"/>
          <w:szCs w:val="27"/>
        </w:rPr>
        <w:br/>
      </w:r>
      <w:r w:rsidRPr="002300FE">
        <w:rPr>
          <w:rFonts w:ascii="Calibri" w:hAnsi="Calibri" w:cs="Times New Roman"/>
          <w:color w:val="000000"/>
          <w:sz w:val="27"/>
          <w:szCs w:val="27"/>
        </w:rPr>
        <w:t>Assignments and quizzes submitted after the due date deadline, will receive a ZERO. Please do all of the required exercise files for each lesson and submit one week </w:t>
      </w:r>
      <w:r w:rsidRPr="002300FE">
        <w:rPr>
          <w:rFonts w:ascii="Calibri" w:hAnsi="Calibri" w:cs="Times New Roman"/>
          <w:b/>
          <w:bCs/>
          <w:color w:val="000000"/>
          <w:sz w:val="27"/>
          <w:szCs w:val="27"/>
        </w:rPr>
        <w:t>after</w:t>
      </w:r>
      <w:r w:rsidRPr="002300FE">
        <w:rPr>
          <w:rFonts w:ascii="Calibri" w:hAnsi="Calibri" w:cs="Times New Roman"/>
          <w:color w:val="000000"/>
          <w:sz w:val="27"/>
          <w:szCs w:val="27"/>
        </w:rPr>
        <w:t> we finish the chapter in class. It is the responsibility of the student to proofread before submitting and accept the grade earned, learn from it, and apply those corrections to future assignments.</w:t>
      </w:r>
    </w:p>
    <w:p w14:paraId="5C2D26DE"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Student Data Files</w:t>
      </w:r>
      <w:r w:rsidRPr="002300FE">
        <w:rPr>
          <w:rFonts w:ascii="Calibri" w:hAnsi="Calibri" w:cs="Times New Roman"/>
          <w:color w:val="000000"/>
          <w:sz w:val="27"/>
          <w:szCs w:val="27"/>
        </w:rPr>
        <w:br/>
        <w:t>The exercise files are provided in the Lessons folder --&gt; Week 1.</w:t>
      </w:r>
    </w:p>
    <w:p w14:paraId="4B38EC7D"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Communication Guidelines &amp; Netiquette</w:t>
      </w:r>
      <w:r w:rsidRPr="002300FE">
        <w:rPr>
          <w:rFonts w:ascii="Calibri" w:hAnsi="Calibri" w:cs="Times New Roman"/>
          <w:color w:val="000000"/>
          <w:sz w:val="27"/>
          <w:szCs w:val="27"/>
        </w:rPr>
        <w:br/>
        <w:t>In all of our class communications, including discussion boards, emails, assignments, office hours, telephone, online chat, etc, please follow proper online netiquette which requires professional and courteous tone and presentation, and in no way contains anything lewd, offensive, indecent, or obscene.  Please see the syllabus supplements for more information.Please read the District NetiquetteGuidelines available at the following link: </w:t>
      </w:r>
      <w:hyperlink r:id="rId9" w:history="1">
        <w:r w:rsidRPr="002300FE">
          <w:rPr>
            <w:rFonts w:ascii="Calibri" w:hAnsi="Calibri" w:cs="Times New Roman"/>
            <w:color w:val="0000FF"/>
            <w:sz w:val="27"/>
            <w:szCs w:val="27"/>
            <w:u w:val="single"/>
          </w:rPr>
          <w:t>http://www.sdccdonline.net/students/resources/NetiquetteGuidelines.pdf</w:t>
        </w:r>
      </w:hyperlink>
    </w:p>
    <w:p w14:paraId="61D5491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Cheating/Plagiarism</w:t>
      </w:r>
      <w:r w:rsidRPr="002300FE">
        <w:rPr>
          <w:rFonts w:ascii="Calibri" w:hAnsi="Calibri" w:cs="Times New Roman"/>
          <w:b/>
          <w:bCs/>
          <w:color w:val="000000"/>
          <w:sz w:val="27"/>
          <w:szCs w:val="27"/>
        </w:rPr>
        <w:br/>
      </w:r>
      <w:r w:rsidRPr="002300FE">
        <w:rPr>
          <w:rFonts w:ascii="Calibri" w:hAnsi="Calibri" w:cs="Times New Roman"/>
          <w:b/>
          <w:bCs/>
          <w:color w:val="000000"/>
          <w:sz w:val="27"/>
          <w:szCs w:val="27"/>
          <w:u w:val="single"/>
        </w:rPr>
        <w:t>Using my exercise files as your own constitutes cheating and you will be dropped from my class and you will be reported</w:t>
      </w:r>
      <w:r w:rsidRPr="002300FE">
        <w:rPr>
          <w:rFonts w:ascii="Calibri" w:hAnsi="Calibri" w:cs="Times New Roman"/>
          <w:color w:val="000000"/>
          <w:sz w:val="27"/>
          <w:szCs w:val="27"/>
        </w:rPr>
        <w:t>. Students are expected to be honest and ethical at all times in the pursuit of academic goals. Students who are found to be in violation of Administrative Procedure 3100.3 Honest Academic Conduct, will receive a grade of zero on the assignment, quiz, or exam in question and may be referred for disciplinary action in accordance with Administrative Procedure 3100.2, Student Disciplinary Procedures.</w:t>
      </w:r>
    </w:p>
    <w:p w14:paraId="4E61840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Student Code of Conduct</w:t>
      </w:r>
    </w:p>
    <w:p w14:paraId="0E12820B" w14:textId="77777777" w:rsidR="002300FE" w:rsidRPr="002300FE" w:rsidRDefault="002300FE" w:rsidP="002300FE">
      <w:pPr>
        <w:numPr>
          <w:ilvl w:val="0"/>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Students are expected to adhere to the Student Code of Conduct at all times. Students who violate the Student Code of Conduct may be removed from class by the faculty for the class meeting in which the behavior occurred, and the next class meeting.</w:t>
      </w:r>
    </w:p>
    <w:p w14:paraId="7713ABBF" w14:textId="77777777" w:rsidR="002300FE" w:rsidRPr="002300FE" w:rsidRDefault="002300FE" w:rsidP="002300FE">
      <w:pPr>
        <w:numPr>
          <w:ilvl w:val="0"/>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Student access to class is removed for one week (5 instructional days).</w:t>
      </w:r>
    </w:p>
    <w:p w14:paraId="48B0B0BA" w14:textId="77777777" w:rsidR="002300FE" w:rsidRPr="002300FE" w:rsidRDefault="002300FE" w:rsidP="002300FE">
      <w:pPr>
        <w:numPr>
          <w:ilvl w:val="0"/>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Acceptance of make‐up work during the removal.</w:t>
      </w:r>
    </w:p>
    <w:p w14:paraId="3D78B09A" w14:textId="77777777" w:rsidR="002300FE" w:rsidRPr="002300FE" w:rsidRDefault="002300FE" w:rsidP="002300FE">
      <w:pPr>
        <w:numPr>
          <w:ilvl w:val="1"/>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 will not accept make up work.</w:t>
      </w:r>
    </w:p>
    <w:p w14:paraId="5A1BE666" w14:textId="77777777" w:rsidR="002300FE" w:rsidRPr="002300FE" w:rsidRDefault="002300FE" w:rsidP="002300FE">
      <w:pPr>
        <w:numPr>
          <w:ilvl w:val="0"/>
          <w:numId w:val="2"/>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Incidents involving removal of a student from class will be reported to the college disciplinary officer for follow up.</w:t>
      </w:r>
    </w:p>
    <w:p w14:paraId="7B62CAD1"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The Student Code of Conduct can be found in Board of Trustees Policy, BP 3100, Student Rights, Responsibilities and Administrative Due Process posted on the District website at: http://www.sdccd.edu/public/district/policies/index.shtml</w:t>
      </w:r>
    </w:p>
    <w:p w14:paraId="180BA61F"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Attendance</w:t>
      </w:r>
      <w:r w:rsidRPr="002300FE">
        <w:rPr>
          <w:rFonts w:ascii="Calibri" w:hAnsi="Calibri" w:cs="Times New Roman"/>
          <w:color w:val="000000"/>
          <w:sz w:val="27"/>
          <w:szCs w:val="27"/>
        </w:rPr>
        <w:br/>
        <w:t>Attendance in an online course works a little differently. Since this is a fully online course, you do not need to be anywhere at any specific time. That gives us all a little more flexibility in terms of when to work on the course material. You are expected to login and begin the coursework assigned to you on the first day of the course. This is a fully online course with no required on-campus meetings. Even though we won't be meeting each other face to face, you must login to Blackboard several times a week to stay informed and meet deadlines. </w:t>
      </w:r>
      <w:r w:rsidRPr="002300FE">
        <w:rPr>
          <w:rFonts w:ascii="Calibri" w:hAnsi="Calibri" w:cs="Times New Roman"/>
          <w:b/>
          <w:bCs/>
          <w:color w:val="000000"/>
          <w:sz w:val="27"/>
          <w:szCs w:val="27"/>
        </w:rPr>
        <w:t>Merely logging in is not enough. You must complete the work required of you for the week.  If you do not complete the required work for the week, you are considered absent for the week and you will receive a zero for all assignments.</w:t>
      </w:r>
    </w:p>
    <w:p w14:paraId="11F09FD9"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Below are attendance guidelines:</w:t>
      </w:r>
    </w:p>
    <w:p w14:paraId="5730FE3B" w14:textId="77777777" w:rsidR="002300FE" w:rsidRPr="002300FE" w:rsidRDefault="002300FE" w:rsidP="002300FE">
      <w:pPr>
        <w:numPr>
          <w:ilvl w:val="0"/>
          <w:numId w:val="3"/>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Each student MUST show consistent work each week in this class to avoid being DROPPED.</w:t>
      </w:r>
    </w:p>
    <w:p w14:paraId="0D95F255" w14:textId="77777777" w:rsidR="002300FE" w:rsidRPr="002300FE" w:rsidRDefault="002300FE" w:rsidP="002300FE">
      <w:pPr>
        <w:numPr>
          <w:ilvl w:val="0"/>
          <w:numId w:val="3"/>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Each student MUST TURN IN EACH ASSIGNMENT.</w:t>
      </w:r>
    </w:p>
    <w:p w14:paraId="4C7E52A3" w14:textId="77777777" w:rsidR="002300FE" w:rsidRPr="002300FE" w:rsidRDefault="002300FE" w:rsidP="002300FE">
      <w:pPr>
        <w:numPr>
          <w:ilvl w:val="0"/>
          <w:numId w:val="3"/>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Individual assignment grades may only be discussed with the instructor at the time of posting.</w:t>
      </w:r>
    </w:p>
    <w:p w14:paraId="2535140E"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Times New Roman" w:hAnsi="Times New Roman" w:cs="Times New Roman"/>
          <w:color w:val="000000"/>
          <w:sz w:val="14"/>
          <w:szCs w:val="14"/>
        </w:rPr>
        <w:t>- </w:t>
      </w:r>
      <w:r w:rsidRPr="002300FE">
        <w:rPr>
          <w:rFonts w:ascii="Calibri" w:hAnsi="Calibri" w:cs="Times New Roman"/>
          <w:color w:val="000000"/>
          <w:sz w:val="21"/>
          <w:szCs w:val="21"/>
        </w:rPr>
        <w:t>It is the instructor’s discretion to withdraw a student due to lack of participation and/or </w:t>
      </w:r>
      <w:r w:rsidRPr="002300FE">
        <w:rPr>
          <w:rFonts w:ascii="Calibri" w:hAnsi="Calibri" w:cs="Times New Roman"/>
          <w:b/>
          <w:bCs/>
          <w:color w:val="000000"/>
          <w:sz w:val="21"/>
          <w:szCs w:val="21"/>
        </w:rPr>
        <w:t>two</w:t>
      </w:r>
      <w:r w:rsidRPr="002300FE">
        <w:rPr>
          <w:rFonts w:ascii="Calibri" w:hAnsi="Calibri" w:cs="Times New Roman"/>
          <w:color w:val="000000"/>
          <w:sz w:val="21"/>
          <w:szCs w:val="21"/>
        </w:rPr>
        <w:t> consecutive missed assignment.</w:t>
      </w:r>
    </w:p>
    <w:p w14:paraId="004F1297"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Calibri" w:hAnsi="Calibri" w:cs="Times New Roman"/>
          <w:b/>
          <w:bCs/>
          <w:color w:val="000000"/>
          <w:sz w:val="21"/>
          <w:szCs w:val="21"/>
        </w:rPr>
        <w:t>- A student may NOT BE DROPPED if he/she contacts the instructor ahead of the assignment due date to arrange an alternate solution.</w:t>
      </w:r>
    </w:p>
    <w:p w14:paraId="7488D27D"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Calibri" w:hAnsi="Calibri" w:cs="Times New Roman"/>
          <w:i/>
          <w:iCs/>
          <w:color w:val="000000"/>
          <w:sz w:val="22"/>
          <w:szCs w:val="22"/>
        </w:rPr>
        <w:t>- Do not wait until the end of the course to talk over an assignment grade.</w:t>
      </w:r>
    </w:p>
    <w:p w14:paraId="400008FC" w14:textId="77777777" w:rsidR="002300FE" w:rsidRPr="002300FE" w:rsidRDefault="002300FE" w:rsidP="002300FE">
      <w:pPr>
        <w:spacing w:before="100" w:beforeAutospacing="1" w:after="100" w:afterAutospacing="1"/>
        <w:outlineLvl w:val="3"/>
        <w:rPr>
          <w:rFonts w:ascii="Calibri" w:eastAsia="Times New Roman" w:hAnsi="Calibri" w:cs="Times New Roman"/>
          <w:b/>
          <w:bCs/>
          <w:color w:val="000000"/>
          <w:sz w:val="27"/>
          <w:szCs w:val="27"/>
        </w:rPr>
      </w:pPr>
      <w:r w:rsidRPr="002300FE">
        <w:rPr>
          <w:rFonts w:ascii="Calibri" w:eastAsia="Times New Roman" w:hAnsi="Calibri" w:cs="Times New Roman"/>
          <w:b/>
          <w:bCs/>
          <w:color w:val="000000"/>
          <w:sz w:val="27"/>
          <w:szCs w:val="27"/>
        </w:rPr>
        <w:t>Drop Policy</w:t>
      </w:r>
    </w:p>
    <w:p w14:paraId="5C659246"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All due dates will be monitored. Students will be dropped without warning after missing two consecutive due dates, meaning that you have not taken a quiz or turned in an assignment, within a two week period, you will be dropped from the course. No exceptions will be considered.</w:t>
      </w:r>
      <w:r w:rsidRPr="002300FE">
        <w:rPr>
          <w:rFonts w:ascii="Calibri" w:hAnsi="Calibri" w:cs="Times New Roman"/>
          <w:color w:val="000000"/>
          <w:sz w:val="27"/>
          <w:szCs w:val="27"/>
          <w:u w:val="single"/>
        </w:rPr>
        <w:t> You will not receive any advanced notice prior to being dropped from the course.</w:t>
      </w:r>
    </w:p>
    <w:p w14:paraId="3FA96265" w14:textId="77777777" w:rsidR="002300FE" w:rsidRPr="002300FE" w:rsidRDefault="002300FE" w:rsidP="002300FE">
      <w:pPr>
        <w:numPr>
          <w:ilvl w:val="0"/>
          <w:numId w:val="4"/>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It is the student’s responsibility to drop all classes in which he/she is no longer participating.</w:t>
      </w:r>
    </w:p>
    <w:p w14:paraId="603083CC" w14:textId="77777777" w:rsidR="002300FE" w:rsidRPr="002300FE" w:rsidRDefault="002300FE" w:rsidP="002300FE">
      <w:pPr>
        <w:numPr>
          <w:ilvl w:val="0"/>
          <w:numId w:val="4"/>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It is the instructor’s discretion to withdraw a student after the add/drop deadlines due to non-participation.</w:t>
      </w:r>
    </w:p>
    <w:p w14:paraId="403D1169" w14:textId="77777777" w:rsidR="002300FE" w:rsidRPr="002300FE" w:rsidRDefault="002300FE" w:rsidP="002300FE">
      <w:pPr>
        <w:numPr>
          <w:ilvl w:val="0"/>
          <w:numId w:val="4"/>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Students must be actively participating in the course, meaning logging into the course, submitting assignments, posting to the discussion board, etc., weekly. Again, it is the instructor’s discretion to withdraw a student who is not active in the course.</w:t>
      </w:r>
    </w:p>
    <w:p w14:paraId="01D1BCFE" w14:textId="77777777" w:rsidR="002300FE" w:rsidRPr="002300FE" w:rsidRDefault="002300FE" w:rsidP="002300FE">
      <w:pPr>
        <w:numPr>
          <w:ilvl w:val="0"/>
          <w:numId w:val="4"/>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Students who remain enrolled in a class beyond the published withdrawal deadline, as stated in the class schedule, will receive an evaluative letter grade in this class.</w:t>
      </w:r>
    </w:p>
    <w:p w14:paraId="664C199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Grading</w:t>
      </w:r>
      <w:r w:rsidRPr="002300FE">
        <w:rPr>
          <w:rFonts w:ascii="Calibri" w:hAnsi="Calibri" w:cs="Times New Roman"/>
          <w:color w:val="000000"/>
          <w:sz w:val="27"/>
          <w:szCs w:val="27"/>
        </w:rPr>
        <w:br/>
        <w:t>Each activity in the course is assigned a specific number of points. Specific instructions and grading rubrics for each of these activities will be given in Blackboard. Student grades are located in the My Grades tool in Blackboard.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9"/>
        <w:gridCol w:w="1787"/>
        <w:gridCol w:w="4328"/>
      </w:tblGrid>
      <w:tr w:rsidR="002300FE" w:rsidRPr="002300FE" w14:paraId="3D75F14E" w14:textId="77777777" w:rsidTr="002300FE">
        <w:trPr>
          <w:tblCellSpacing w:w="0" w:type="dxa"/>
        </w:trPr>
        <w:tc>
          <w:tcPr>
            <w:tcW w:w="3960" w:type="dxa"/>
            <w:gridSpan w:val="3"/>
            <w:tcBorders>
              <w:top w:val="outset" w:sz="6" w:space="0" w:color="auto"/>
              <w:left w:val="outset" w:sz="6" w:space="0" w:color="auto"/>
              <w:bottom w:val="outset" w:sz="6" w:space="0" w:color="auto"/>
              <w:right w:val="outset" w:sz="6" w:space="0" w:color="auto"/>
            </w:tcBorders>
            <w:hideMark/>
          </w:tcPr>
          <w:p w14:paraId="107D997C"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b/>
                <w:bCs/>
                <w:color w:val="000000"/>
                <w:sz w:val="36"/>
                <w:szCs w:val="36"/>
              </w:rPr>
              <w:t>ASSIGNMENT BREAKDOWN</w:t>
            </w:r>
          </w:p>
        </w:tc>
      </w:tr>
      <w:tr w:rsidR="002300FE" w:rsidRPr="002300FE" w14:paraId="13500C63"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70B70D3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Discussion Boards</w:t>
            </w:r>
            <w:r w:rsidRPr="002300FE">
              <w:rPr>
                <w:rFonts w:ascii="Calibri" w:hAnsi="Calibri" w:cs="Times New Roman"/>
                <w:color w:val="000000"/>
                <w:sz w:val="27"/>
                <w:szCs w:val="27"/>
              </w:rPr>
              <w:br/>
              <w:t>(2 postings 5 pts.)</w:t>
            </w:r>
          </w:p>
        </w:tc>
        <w:tc>
          <w:tcPr>
            <w:tcW w:w="2340" w:type="dxa"/>
            <w:tcBorders>
              <w:top w:val="outset" w:sz="6" w:space="0" w:color="auto"/>
              <w:left w:val="outset" w:sz="6" w:space="0" w:color="auto"/>
              <w:bottom w:val="outset" w:sz="6" w:space="0" w:color="auto"/>
              <w:right w:val="outset" w:sz="6" w:space="0" w:color="auto"/>
            </w:tcBorders>
            <w:hideMark/>
          </w:tcPr>
          <w:p w14:paraId="39829C38"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10</w:t>
            </w:r>
          </w:p>
        </w:tc>
        <w:tc>
          <w:tcPr>
            <w:tcW w:w="5580" w:type="dxa"/>
            <w:tcBorders>
              <w:top w:val="outset" w:sz="6" w:space="0" w:color="auto"/>
              <w:left w:val="outset" w:sz="6" w:space="0" w:color="auto"/>
              <w:bottom w:val="outset" w:sz="6" w:space="0" w:color="auto"/>
              <w:right w:val="outset" w:sz="6" w:space="0" w:color="auto"/>
            </w:tcBorders>
            <w:hideMark/>
          </w:tcPr>
          <w:p w14:paraId="62AFF4D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ongoing throughout the semester</w:t>
            </w:r>
          </w:p>
        </w:tc>
      </w:tr>
      <w:tr w:rsidR="002300FE" w:rsidRPr="002300FE" w14:paraId="2DDD6EB2"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00F7DB41"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Quizzes</w:t>
            </w:r>
            <w:r w:rsidRPr="002300FE">
              <w:rPr>
                <w:rFonts w:ascii="Calibri" w:hAnsi="Calibri" w:cs="Times New Roman"/>
                <w:color w:val="000000"/>
                <w:sz w:val="27"/>
                <w:szCs w:val="27"/>
              </w:rPr>
              <w:br/>
              <w:t>(12 quizzes x 5 pts. each)</w:t>
            </w:r>
          </w:p>
        </w:tc>
        <w:tc>
          <w:tcPr>
            <w:tcW w:w="2340" w:type="dxa"/>
            <w:tcBorders>
              <w:top w:val="outset" w:sz="6" w:space="0" w:color="auto"/>
              <w:left w:val="outset" w:sz="6" w:space="0" w:color="auto"/>
              <w:bottom w:val="outset" w:sz="6" w:space="0" w:color="auto"/>
              <w:right w:val="outset" w:sz="6" w:space="0" w:color="auto"/>
            </w:tcBorders>
            <w:hideMark/>
          </w:tcPr>
          <w:p w14:paraId="3FA30350"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60</w:t>
            </w:r>
          </w:p>
        </w:tc>
        <w:tc>
          <w:tcPr>
            <w:tcW w:w="5580" w:type="dxa"/>
            <w:tcBorders>
              <w:top w:val="outset" w:sz="6" w:space="0" w:color="auto"/>
              <w:left w:val="outset" w:sz="6" w:space="0" w:color="auto"/>
              <w:bottom w:val="outset" w:sz="6" w:space="0" w:color="auto"/>
              <w:right w:val="outset" w:sz="6" w:space="0" w:color="auto"/>
            </w:tcBorders>
            <w:hideMark/>
          </w:tcPr>
          <w:p w14:paraId="6BC2DE7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ongoing throughout the semester</w:t>
            </w:r>
          </w:p>
        </w:tc>
      </w:tr>
      <w:tr w:rsidR="002300FE" w:rsidRPr="002300FE" w14:paraId="58AD08CB"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22EC790F"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Assignments</w:t>
            </w:r>
            <w:r w:rsidRPr="002300FE">
              <w:rPr>
                <w:rFonts w:ascii="Calibri" w:hAnsi="Calibri" w:cs="Times New Roman"/>
                <w:b/>
                <w:bCs/>
                <w:color w:val="000000"/>
                <w:sz w:val="27"/>
                <w:szCs w:val="27"/>
              </w:rPr>
              <w:br/>
            </w:r>
            <w:r w:rsidRPr="002300FE">
              <w:rPr>
                <w:rFonts w:ascii="Calibri" w:hAnsi="Calibri" w:cs="Times New Roman"/>
                <w:color w:val="000000"/>
                <w:sz w:val="27"/>
                <w:szCs w:val="27"/>
              </w:rPr>
              <w:t>(12 assignments x 5 pts. each)</w:t>
            </w:r>
          </w:p>
        </w:tc>
        <w:tc>
          <w:tcPr>
            <w:tcW w:w="2340" w:type="dxa"/>
            <w:tcBorders>
              <w:top w:val="outset" w:sz="6" w:space="0" w:color="auto"/>
              <w:left w:val="outset" w:sz="6" w:space="0" w:color="auto"/>
              <w:bottom w:val="outset" w:sz="6" w:space="0" w:color="auto"/>
              <w:right w:val="outset" w:sz="6" w:space="0" w:color="auto"/>
            </w:tcBorders>
            <w:hideMark/>
          </w:tcPr>
          <w:p w14:paraId="64ECF87B"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60</w:t>
            </w:r>
          </w:p>
        </w:tc>
        <w:tc>
          <w:tcPr>
            <w:tcW w:w="5580" w:type="dxa"/>
            <w:tcBorders>
              <w:top w:val="outset" w:sz="6" w:space="0" w:color="auto"/>
              <w:left w:val="outset" w:sz="6" w:space="0" w:color="auto"/>
              <w:bottom w:val="outset" w:sz="6" w:space="0" w:color="auto"/>
              <w:right w:val="outset" w:sz="6" w:space="0" w:color="auto"/>
            </w:tcBorders>
            <w:hideMark/>
          </w:tcPr>
          <w:p w14:paraId="7205843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ongoing throughout the semester</w:t>
            </w:r>
          </w:p>
        </w:tc>
      </w:tr>
      <w:tr w:rsidR="002300FE" w:rsidRPr="002300FE" w14:paraId="2509CC66"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0137283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Midterm Project - Chapter 8</w:t>
            </w:r>
          </w:p>
        </w:tc>
        <w:tc>
          <w:tcPr>
            <w:tcW w:w="2340" w:type="dxa"/>
            <w:tcBorders>
              <w:top w:val="outset" w:sz="6" w:space="0" w:color="auto"/>
              <w:left w:val="outset" w:sz="6" w:space="0" w:color="auto"/>
              <w:bottom w:val="outset" w:sz="6" w:space="0" w:color="auto"/>
              <w:right w:val="outset" w:sz="6" w:space="0" w:color="auto"/>
            </w:tcBorders>
            <w:hideMark/>
          </w:tcPr>
          <w:p w14:paraId="3C0DAE7A"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75</w:t>
            </w:r>
          </w:p>
        </w:tc>
        <w:tc>
          <w:tcPr>
            <w:tcW w:w="5580" w:type="dxa"/>
            <w:tcBorders>
              <w:top w:val="outset" w:sz="6" w:space="0" w:color="auto"/>
              <w:left w:val="outset" w:sz="6" w:space="0" w:color="auto"/>
              <w:bottom w:val="outset" w:sz="6" w:space="0" w:color="auto"/>
              <w:right w:val="outset" w:sz="6" w:space="0" w:color="auto"/>
            </w:tcBorders>
            <w:hideMark/>
          </w:tcPr>
          <w:p w14:paraId="73EB4D85"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Due Oct 20</w:t>
            </w:r>
          </w:p>
        </w:tc>
      </w:tr>
      <w:tr w:rsidR="002300FE" w:rsidRPr="002300FE" w14:paraId="288C99E8"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03F319E2"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Final Project</w:t>
            </w:r>
          </w:p>
        </w:tc>
        <w:tc>
          <w:tcPr>
            <w:tcW w:w="2340" w:type="dxa"/>
            <w:tcBorders>
              <w:top w:val="outset" w:sz="6" w:space="0" w:color="auto"/>
              <w:left w:val="outset" w:sz="6" w:space="0" w:color="auto"/>
              <w:bottom w:val="outset" w:sz="6" w:space="0" w:color="auto"/>
              <w:right w:val="outset" w:sz="6" w:space="0" w:color="auto"/>
            </w:tcBorders>
            <w:hideMark/>
          </w:tcPr>
          <w:p w14:paraId="2034A8C1"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color w:val="000000"/>
                <w:sz w:val="27"/>
                <w:szCs w:val="27"/>
              </w:rPr>
              <w:t>150</w:t>
            </w:r>
          </w:p>
        </w:tc>
        <w:tc>
          <w:tcPr>
            <w:tcW w:w="5580" w:type="dxa"/>
            <w:tcBorders>
              <w:top w:val="outset" w:sz="6" w:space="0" w:color="auto"/>
              <w:left w:val="outset" w:sz="6" w:space="0" w:color="auto"/>
              <w:bottom w:val="outset" w:sz="6" w:space="0" w:color="auto"/>
              <w:right w:val="outset" w:sz="6" w:space="0" w:color="auto"/>
            </w:tcBorders>
            <w:hideMark/>
          </w:tcPr>
          <w:p w14:paraId="1F3AA9B0"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color w:val="000000"/>
                <w:sz w:val="27"/>
                <w:szCs w:val="27"/>
              </w:rPr>
              <w:t>Due Dec 15</w:t>
            </w:r>
          </w:p>
        </w:tc>
      </w:tr>
      <w:tr w:rsidR="002300FE" w:rsidRPr="002300FE" w14:paraId="048D512F" w14:textId="77777777" w:rsidTr="002300FE">
        <w:trPr>
          <w:tblCellSpacing w:w="0" w:type="dxa"/>
        </w:trPr>
        <w:tc>
          <w:tcPr>
            <w:tcW w:w="3960" w:type="dxa"/>
            <w:tcBorders>
              <w:top w:val="outset" w:sz="6" w:space="0" w:color="auto"/>
              <w:left w:val="outset" w:sz="6" w:space="0" w:color="auto"/>
              <w:bottom w:val="outset" w:sz="6" w:space="0" w:color="auto"/>
              <w:right w:val="outset" w:sz="6" w:space="0" w:color="auto"/>
            </w:tcBorders>
            <w:hideMark/>
          </w:tcPr>
          <w:p w14:paraId="34F9325F" w14:textId="77777777" w:rsidR="002300FE" w:rsidRPr="002300FE" w:rsidRDefault="002300FE" w:rsidP="002300FE">
            <w:pPr>
              <w:spacing w:before="100" w:beforeAutospacing="1" w:after="100" w:afterAutospacing="1"/>
              <w:jc w:val="right"/>
              <w:rPr>
                <w:rFonts w:ascii="Calibri" w:hAnsi="Calibri" w:cs="Times New Roman"/>
                <w:color w:val="000000"/>
                <w:sz w:val="27"/>
                <w:szCs w:val="27"/>
              </w:rPr>
            </w:pPr>
            <w:r w:rsidRPr="002300FE">
              <w:rPr>
                <w:rFonts w:ascii="Calibri" w:hAnsi="Calibri" w:cs="Times New Roman"/>
                <w:b/>
                <w:bCs/>
                <w:color w:val="FF0000"/>
                <w:sz w:val="27"/>
                <w:szCs w:val="27"/>
              </w:rPr>
              <w:t>Total Points</w:t>
            </w:r>
          </w:p>
        </w:tc>
        <w:tc>
          <w:tcPr>
            <w:tcW w:w="2340" w:type="dxa"/>
            <w:tcBorders>
              <w:top w:val="outset" w:sz="6" w:space="0" w:color="auto"/>
              <w:left w:val="outset" w:sz="6" w:space="0" w:color="auto"/>
              <w:bottom w:val="outset" w:sz="6" w:space="0" w:color="auto"/>
              <w:right w:val="outset" w:sz="6" w:space="0" w:color="auto"/>
            </w:tcBorders>
            <w:hideMark/>
          </w:tcPr>
          <w:p w14:paraId="570E3F3A" w14:textId="77777777" w:rsidR="002300FE" w:rsidRPr="002300FE" w:rsidRDefault="002300FE" w:rsidP="002300FE">
            <w:pPr>
              <w:spacing w:before="100" w:beforeAutospacing="1" w:after="100" w:afterAutospacing="1"/>
              <w:jc w:val="center"/>
              <w:rPr>
                <w:rFonts w:ascii="Calibri" w:hAnsi="Calibri" w:cs="Times New Roman"/>
                <w:color w:val="000000"/>
                <w:sz w:val="27"/>
                <w:szCs w:val="27"/>
              </w:rPr>
            </w:pPr>
            <w:r w:rsidRPr="002300FE">
              <w:rPr>
                <w:rFonts w:ascii="Calibri" w:hAnsi="Calibri" w:cs="Times New Roman"/>
                <w:b/>
                <w:bCs/>
                <w:color w:val="FF0000"/>
                <w:sz w:val="27"/>
                <w:szCs w:val="27"/>
              </w:rPr>
              <w:t>350</w:t>
            </w:r>
          </w:p>
        </w:tc>
        <w:tc>
          <w:tcPr>
            <w:tcW w:w="5580" w:type="dxa"/>
            <w:tcBorders>
              <w:top w:val="outset" w:sz="6" w:space="0" w:color="auto"/>
              <w:left w:val="outset" w:sz="6" w:space="0" w:color="auto"/>
              <w:bottom w:val="outset" w:sz="6" w:space="0" w:color="auto"/>
              <w:right w:val="outset" w:sz="6" w:space="0" w:color="auto"/>
            </w:tcBorders>
            <w:hideMark/>
          </w:tcPr>
          <w:p w14:paraId="589C704E" w14:textId="77777777" w:rsidR="002300FE" w:rsidRPr="002300FE" w:rsidRDefault="002300FE" w:rsidP="002300FE">
            <w:pPr>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 </w:t>
            </w:r>
          </w:p>
        </w:tc>
      </w:tr>
    </w:tbl>
    <w:p w14:paraId="3C701A51" w14:textId="77777777" w:rsidR="002300FE" w:rsidRPr="002300FE" w:rsidRDefault="002300FE" w:rsidP="002300FE">
      <w:pPr>
        <w:rPr>
          <w:rFonts w:ascii="Times New Roman" w:eastAsia="Times New Roman" w:hAnsi="Times New Roman" w:cs="Times New Roman"/>
        </w:rPr>
      </w:pPr>
      <w:r w:rsidRPr="002300FE">
        <w:rPr>
          <w:rFonts w:ascii="Calibri" w:eastAsia="Times New Roman" w:hAnsi="Calibri" w:cs="Times New Roman"/>
          <w:color w:val="000000"/>
          <w:sz w:val="27"/>
          <w:szCs w:val="27"/>
        </w:rPr>
        <w:br/>
      </w:r>
    </w:p>
    <w:p w14:paraId="33AE6FA4"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Final Grades</w:t>
      </w:r>
      <w:r w:rsidRPr="002300FE">
        <w:rPr>
          <w:rFonts w:ascii="Calibri" w:hAnsi="Calibri" w:cs="Times New Roman"/>
          <w:color w:val="000000"/>
          <w:sz w:val="27"/>
          <w:szCs w:val="27"/>
        </w:rPr>
        <w:br/>
        <w:t>Your final letter grades are based on the total points that you earn in the course.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0"/>
        <w:gridCol w:w="2760"/>
      </w:tblGrid>
      <w:tr w:rsidR="002300FE" w:rsidRPr="002300FE" w14:paraId="150C18F2"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45FDB4BA" w14:textId="77777777" w:rsidR="002300FE" w:rsidRPr="002300FE" w:rsidRDefault="002300FE" w:rsidP="002300FE">
            <w:pPr>
              <w:rPr>
                <w:rFonts w:ascii="Calibri" w:eastAsia="Times New Roman" w:hAnsi="Calibri" w:cs="Times New Roman"/>
                <w:color w:val="000000"/>
                <w:sz w:val="20"/>
                <w:szCs w:val="20"/>
              </w:rPr>
            </w:pPr>
            <w:r w:rsidRPr="002300FE">
              <w:rPr>
                <w:rFonts w:ascii="Calibri" w:eastAsia="Times New Roman" w:hAnsi="Calibri" w:cs="Times New Roman"/>
                <w:color w:val="000000"/>
                <w:sz w:val="20"/>
                <w:szCs w:val="20"/>
              </w:rPr>
              <w:t>Letter Grade</w:t>
            </w:r>
          </w:p>
        </w:tc>
        <w:tc>
          <w:tcPr>
            <w:tcW w:w="2760" w:type="dxa"/>
            <w:tcBorders>
              <w:top w:val="outset" w:sz="6" w:space="0" w:color="auto"/>
              <w:left w:val="outset" w:sz="6" w:space="0" w:color="auto"/>
              <w:bottom w:val="outset" w:sz="6" w:space="0" w:color="auto"/>
              <w:right w:val="outset" w:sz="6" w:space="0" w:color="auto"/>
            </w:tcBorders>
            <w:hideMark/>
          </w:tcPr>
          <w:p w14:paraId="310B2EB8"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Total Points Earned</w:t>
            </w:r>
          </w:p>
        </w:tc>
      </w:tr>
      <w:tr w:rsidR="002300FE" w:rsidRPr="002300FE" w14:paraId="57FEE6A8"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0C25B610"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A</w:t>
            </w:r>
          </w:p>
        </w:tc>
        <w:tc>
          <w:tcPr>
            <w:tcW w:w="2760" w:type="dxa"/>
            <w:tcBorders>
              <w:top w:val="outset" w:sz="6" w:space="0" w:color="auto"/>
              <w:left w:val="outset" w:sz="6" w:space="0" w:color="auto"/>
              <w:bottom w:val="outset" w:sz="6" w:space="0" w:color="auto"/>
              <w:right w:val="outset" w:sz="6" w:space="0" w:color="auto"/>
            </w:tcBorders>
            <w:hideMark/>
          </w:tcPr>
          <w:p w14:paraId="1DC6357E"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315 - 350 pts</w:t>
            </w:r>
          </w:p>
        </w:tc>
      </w:tr>
      <w:tr w:rsidR="002300FE" w:rsidRPr="002300FE" w14:paraId="0E920742"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68E3AA99"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B</w:t>
            </w:r>
          </w:p>
        </w:tc>
        <w:tc>
          <w:tcPr>
            <w:tcW w:w="2760" w:type="dxa"/>
            <w:tcBorders>
              <w:top w:val="outset" w:sz="6" w:space="0" w:color="auto"/>
              <w:left w:val="outset" w:sz="6" w:space="0" w:color="auto"/>
              <w:bottom w:val="outset" w:sz="6" w:space="0" w:color="auto"/>
              <w:right w:val="outset" w:sz="6" w:space="0" w:color="auto"/>
            </w:tcBorders>
            <w:hideMark/>
          </w:tcPr>
          <w:p w14:paraId="01149B2F"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280- 314 pts</w:t>
            </w:r>
          </w:p>
        </w:tc>
      </w:tr>
      <w:tr w:rsidR="002300FE" w:rsidRPr="002300FE" w14:paraId="6D839278"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132D36C3"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C</w:t>
            </w:r>
          </w:p>
        </w:tc>
        <w:tc>
          <w:tcPr>
            <w:tcW w:w="2760" w:type="dxa"/>
            <w:tcBorders>
              <w:top w:val="outset" w:sz="6" w:space="0" w:color="auto"/>
              <w:left w:val="outset" w:sz="6" w:space="0" w:color="auto"/>
              <w:bottom w:val="outset" w:sz="6" w:space="0" w:color="auto"/>
              <w:right w:val="outset" w:sz="6" w:space="0" w:color="auto"/>
            </w:tcBorders>
            <w:hideMark/>
          </w:tcPr>
          <w:p w14:paraId="489A9644"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245 - 279 pts</w:t>
            </w:r>
          </w:p>
        </w:tc>
      </w:tr>
      <w:tr w:rsidR="002300FE" w:rsidRPr="002300FE" w14:paraId="08D8CC51"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6B96ECFE"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D</w:t>
            </w:r>
          </w:p>
        </w:tc>
        <w:tc>
          <w:tcPr>
            <w:tcW w:w="2760" w:type="dxa"/>
            <w:tcBorders>
              <w:top w:val="outset" w:sz="6" w:space="0" w:color="auto"/>
              <w:left w:val="outset" w:sz="6" w:space="0" w:color="auto"/>
              <w:bottom w:val="outset" w:sz="6" w:space="0" w:color="auto"/>
              <w:right w:val="outset" w:sz="6" w:space="0" w:color="auto"/>
            </w:tcBorders>
            <w:hideMark/>
          </w:tcPr>
          <w:p w14:paraId="180EBF97"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210 - 244 pts</w:t>
            </w:r>
          </w:p>
        </w:tc>
      </w:tr>
      <w:tr w:rsidR="002300FE" w:rsidRPr="002300FE" w14:paraId="0429F10A" w14:textId="77777777" w:rsidTr="002300FE">
        <w:trPr>
          <w:tblCellSpacing w:w="0" w:type="dxa"/>
        </w:trPr>
        <w:tc>
          <w:tcPr>
            <w:tcW w:w="1040" w:type="dxa"/>
            <w:tcBorders>
              <w:top w:val="outset" w:sz="6" w:space="0" w:color="auto"/>
              <w:left w:val="outset" w:sz="6" w:space="0" w:color="auto"/>
              <w:bottom w:val="outset" w:sz="6" w:space="0" w:color="auto"/>
              <w:right w:val="outset" w:sz="6" w:space="0" w:color="auto"/>
            </w:tcBorders>
            <w:hideMark/>
          </w:tcPr>
          <w:p w14:paraId="0022E558"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F</w:t>
            </w:r>
          </w:p>
        </w:tc>
        <w:tc>
          <w:tcPr>
            <w:tcW w:w="2760" w:type="dxa"/>
            <w:tcBorders>
              <w:top w:val="outset" w:sz="6" w:space="0" w:color="auto"/>
              <w:left w:val="outset" w:sz="6" w:space="0" w:color="auto"/>
              <w:bottom w:val="outset" w:sz="6" w:space="0" w:color="auto"/>
              <w:right w:val="outset" w:sz="6" w:space="0" w:color="auto"/>
            </w:tcBorders>
            <w:hideMark/>
          </w:tcPr>
          <w:p w14:paraId="55C510FF" w14:textId="77777777" w:rsidR="002300FE" w:rsidRPr="002300FE" w:rsidRDefault="002300FE" w:rsidP="002300FE">
            <w:pPr>
              <w:spacing w:after="240"/>
              <w:rPr>
                <w:rFonts w:ascii="inherit" w:hAnsi="inherit" w:cs="Times New Roman"/>
                <w:color w:val="000000"/>
                <w:sz w:val="20"/>
                <w:szCs w:val="20"/>
              </w:rPr>
            </w:pPr>
            <w:r w:rsidRPr="002300FE">
              <w:rPr>
                <w:rFonts w:ascii="inherit" w:hAnsi="inherit" w:cs="Times New Roman"/>
                <w:color w:val="000000"/>
                <w:sz w:val="20"/>
                <w:szCs w:val="20"/>
              </w:rPr>
              <w:t>below 209 pts</w:t>
            </w:r>
          </w:p>
        </w:tc>
      </w:tr>
    </w:tbl>
    <w:p w14:paraId="5810CBCC" w14:textId="77777777" w:rsidR="002300FE" w:rsidRPr="002300FE" w:rsidRDefault="002300FE" w:rsidP="002300FE">
      <w:pPr>
        <w:rPr>
          <w:rFonts w:ascii="Times New Roman" w:eastAsia="Times New Roman" w:hAnsi="Times New Roman" w:cs="Times New Roman"/>
        </w:rPr>
      </w:pPr>
      <w:r w:rsidRPr="002300FE">
        <w:rPr>
          <w:rFonts w:ascii="Calibri" w:eastAsia="Times New Roman" w:hAnsi="Calibri" w:cs="Times New Roman"/>
          <w:color w:val="000000"/>
          <w:sz w:val="27"/>
          <w:szCs w:val="27"/>
        </w:rPr>
        <w:br/>
      </w:r>
    </w:p>
    <w:p w14:paraId="17672FAC"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Accessibility of Course Material</w:t>
      </w:r>
      <w:r w:rsidRPr="002300FE">
        <w:rPr>
          <w:rFonts w:ascii="Calibri" w:hAnsi="Calibri" w:cs="Times New Roman"/>
          <w:color w:val="000000"/>
          <w:sz w:val="27"/>
          <w:szCs w:val="27"/>
        </w:rPr>
        <w:br/>
        <w:t>I have made every effort to make this course accessible to all students, including students with disabilities. If you encounter a problem accessing anything in this course, please contact me immediately. Students with disabilities should email me and also contact the college's Disabled Students Programs and Services (DSPS) office:</w:t>
      </w:r>
    </w:p>
    <w:p w14:paraId="6C9C95CD" w14:textId="77777777" w:rsidR="002300FE" w:rsidRPr="002300FE" w:rsidRDefault="002300FE" w:rsidP="002300FE">
      <w:pPr>
        <w:numPr>
          <w:ilvl w:val="0"/>
          <w:numId w:val="5"/>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Mesa College DSPS webpage: </w:t>
      </w:r>
      <w:hyperlink r:id="rId10" w:history="1">
        <w:r w:rsidRPr="002300FE">
          <w:rPr>
            <w:rFonts w:ascii="Calibri" w:eastAsia="Times New Roman" w:hAnsi="Calibri" w:cs="Times New Roman"/>
            <w:color w:val="0000FF"/>
            <w:sz w:val="27"/>
            <w:szCs w:val="27"/>
            <w:u w:val="single"/>
          </w:rPr>
          <w:t>http://www.sdmesa.edu/dsps/</w:t>
        </w:r>
      </w:hyperlink>
    </w:p>
    <w:p w14:paraId="4E2BBBC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Technical Requirements</w:t>
      </w:r>
      <w:r w:rsidRPr="002300FE">
        <w:rPr>
          <w:rFonts w:ascii="Calibri" w:hAnsi="Calibri" w:cs="Times New Roman"/>
          <w:color w:val="000000"/>
          <w:sz w:val="27"/>
          <w:szCs w:val="27"/>
        </w:rPr>
        <w:br/>
        <w:t>The suggested hardware and software for online classes can be found at: </w:t>
      </w:r>
      <w:hyperlink r:id="rId11" w:history="1">
        <w:r w:rsidRPr="002300FE">
          <w:rPr>
            <w:rFonts w:ascii="Calibri" w:hAnsi="Calibri" w:cs="Times New Roman"/>
            <w:color w:val="0000FF"/>
            <w:sz w:val="27"/>
            <w:szCs w:val="27"/>
            <w:u w:val="single"/>
          </w:rPr>
          <w:t>http://www.sdccdonline.net/techreq.htm</w:t>
        </w:r>
      </w:hyperlink>
    </w:p>
    <w:p w14:paraId="7ECFA71E"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Career Center Services</w:t>
      </w:r>
      <w:r w:rsidRPr="002300FE">
        <w:rPr>
          <w:rFonts w:ascii="Calibri" w:hAnsi="Calibri" w:cs="Times New Roman"/>
          <w:color w:val="000000"/>
          <w:sz w:val="22"/>
          <w:szCs w:val="22"/>
        </w:rPr>
        <w:t> </w:t>
      </w:r>
      <w:r w:rsidRPr="002300FE">
        <w:rPr>
          <w:rFonts w:ascii="Calibri" w:hAnsi="Calibri" w:cs="Times New Roman"/>
          <w:color w:val="000000"/>
          <w:sz w:val="22"/>
          <w:szCs w:val="22"/>
        </w:rPr>
        <w:br/>
      </w:r>
      <w:r w:rsidRPr="002300FE">
        <w:rPr>
          <w:rFonts w:ascii="Calibri" w:hAnsi="Calibri" w:cs="Times New Roman"/>
          <w:color w:val="000000"/>
        </w:rPr>
        <w:t>The Career Center assists students with exploring major and career options, preparing for the job search (resume reviews, interviewing skills), finding part-time/full-time jobs and internship opportunities.  The Center hosts job fairs in the fall and spring semester and have employers recruiting on campus throughout the semester. It is located in Student Services Building I4-360, online at </w:t>
      </w:r>
      <w:hyperlink r:id="rId12" w:tgtFrame="_blank" w:history="1">
        <w:r w:rsidRPr="002300FE">
          <w:rPr>
            <w:rFonts w:ascii="Calibri" w:hAnsi="Calibri" w:cs="Times New Roman"/>
            <w:color w:val="0000FF"/>
            <w:u w:val="single"/>
          </w:rPr>
          <w:t>http://www.sdmesa.edu/students/services/career-center/</w:t>
        </w:r>
      </w:hyperlink>
      <w:r w:rsidRPr="002300FE">
        <w:rPr>
          <w:rFonts w:ascii="Calibri" w:hAnsi="Calibri" w:cs="Times New Roman"/>
          <w:color w:val="000000"/>
        </w:rPr>
        <w:t>, or over the phone at (619) 388 – 2777.  If you are looking for a job, go to JobConnect, </w:t>
      </w:r>
      <w:hyperlink r:id="rId13" w:tgtFrame="_blank" w:history="1">
        <w:r w:rsidRPr="002300FE">
          <w:rPr>
            <w:rFonts w:ascii="Calibri" w:hAnsi="Calibri" w:cs="Times New Roman"/>
            <w:color w:val="0000FF"/>
            <w:u w:val="single"/>
          </w:rPr>
          <w:t>http://jobconnect.sdccd.edu/</w:t>
        </w:r>
      </w:hyperlink>
      <w:r w:rsidRPr="002300FE">
        <w:rPr>
          <w:rFonts w:ascii="Calibri" w:hAnsi="Calibri" w:cs="Times New Roman"/>
          <w:color w:val="000000"/>
        </w:rPr>
        <w:t>.</w:t>
      </w:r>
    </w:p>
    <w:p w14:paraId="7F4B2454"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Blackboard Orientation Material</w:t>
      </w:r>
      <w:r w:rsidRPr="002300FE">
        <w:rPr>
          <w:rFonts w:ascii="Calibri" w:hAnsi="Calibri" w:cs="Times New Roman"/>
          <w:color w:val="000000"/>
          <w:sz w:val="27"/>
          <w:szCs w:val="27"/>
        </w:rPr>
        <w:br/>
        <w:t>You are expected to know how to use the Blackboard system. Some orientation material can be found in our Blackboard course shell after logging in. For additional training material, login instructions, student orientations, and support information please visit </w:t>
      </w:r>
      <w:hyperlink r:id="rId14" w:history="1">
        <w:r w:rsidRPr="002300FE">
          <w:rPr>
            <w:rFonts w:ascii="Calibri" w:hAnsi="Calibri" w:cs="Times New Roman"/>
            <w:color w:val="0000FF"/>
            <w:sz w:val="27"/>
            <w:szCs w:val="27"/>
            <w:u w:val="single"/>
          </w:rPr>
          <w:t>http://www.sdccdonline.net/students/training/</w:t>
        </w:r>
      </w:hyperlink>
      <w:r w:rsidRPr="002300FE">
        <w:rPr>
          <w:rFonts w:ascii="Calibri" w:hAnsi="Calibri" w:cs="Times New Roman"/>
          <w:color w:val="000000"/>
          <w:sz w:val="27"/>
          <w:szCs w:val="27"/>
        </w:rPr>
        <w:t>. You can also call the 24/7 HelpDesk at 1-866-271-8794 or visit them online at </w:t>
      </w:r>
      <w:hyperlink r:id="rId15" w:history="1">
        <w:r w:rsidRPr="002300FE">
          <w:rPr>
            <w:rFonts w:ascii="Calibri" w:hAnsi="Calibri" w:cs="Times New Roman"/>
            <w:color w:val="0000FF"/>
            <w:sz w:val="27"/>
            <w:szCs w:val="27"/>
            <w:u w:val="single"/>
          </w:rPr>
          <w:t>https://www.sdccdonline.net/help</w:t>
        </w:r>
      </w:hyperlink>
      <w:r w:rsidRPr="002300FE">
        <w:rPr>
          <w:rFonts w:ascii="Calibri" w:hAnsi="Calibri" w:cs="Times New Roman"/>
          <w:color w:val="000000"/>
          <w:sz w:val="27"/>
          <w:szCs w:val="27"/>
        </w:rPr>
        <w:t> for assistance with any technical issue that you experience with Blackboard.</w:t>
      </w:r>
    </w:p>
    <w:p w14:paraId="00BDA33B"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Changes to Syllabus</w:t>
      </w:r>
      <w:r w:rsidRPr="002300FE">
        <w:rPr>
          <w:rFonts w:ascii="Calibri" w:hAnsi="Calibri" w:cs="Times New Roman"/>
          <w:color w:val="000000"/>
          <w:sz w:val="27"/>
          <w:szCs w:val="27"/>
        </w:rPr>
        <w:br/>
        <w:t>Although changes are not anticipated, the instructor reserves the right to modify or change the syllabus, schedule and/or assignments as necessary. Changes are announced online with sufficient notice of the change. It is the student’s responsibility to stay current with any course changes.</w:t>
      </w:r>
    </w:p>
    <w:p w14:paraId="062BB387"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Attendance</w:t>
      </w:r>
      <w:r w:rsidRPr="002300FE">
        <w:rPr>
          <w:rFonts w:ascii="Calibri" w:hAnsi="Calibri" w:cs="Times New Roman"/>
          <w:color w:val="000000"/>
          <w:sz w:val="27"/>
          <w:szCs w:val="27"/>
        </w:rPr>
        <w:br/>
        <w:t>Attendance in an online course works a little differently. Since this is a fully online course, you do not need to be anywhere at any specific time. That gives us all a little more flexibility in terms of when to work on the course material. You are expected to login and begin the coursework assigned to you on the first day of the course. This is a fully online course with no required on-campus meetings. Even though we won't be meeting each other face to face, you must login to Blackboard several times a week to stay informed and meet deadlines. </w:t>
      </w:r>
      <w:r w:rsidRPr="002300FE">
        <w:rPr>
          <w:rFonts w:ascii="Calibri" w:hAnsi="Calibri" w:cs="Times New Roman"/>
          <w:b/>
          <w:bCs/>
          <w:color w:val="000000"/>
          <w:sz w:val="27"/>
          <w:szCs w:val="27"/>
        </w:rPr>
        <w:t>Merely logging in is not enough. You must complete the work required of you for the week. If you do not complete the required work for the week, you are considered absent for the week and you will receive a zero for all assignments.</w:t>
      </w:r>
    </w:p>
    <w:p w14:paraId="5592F226" w14:textId="77777777" w:rsidR="002300FE" w:rsidRPr="002300FE" w:rsidRDefault="002300FE" w:rsidP="002300FE">
      <w:pPr>
        <w:spacing w:before="100" w:beforeAutospacing="1" w:after="100" w:afterAutospacing="1"/>
        <w:rPr>
          <w:rFonts w:ascii="Calibri" w:hAnsi="Calibri" w:cs="Times New Roman"/>
          <w:color w:val="000000"/>
          <w:sz w:val="27"/>
          <w:szCs w:val="27"/>
        </w:rPr>
      </w:pPr>
      <w:r w:rsidRPr="002300FE">
        <w:rPr>
          <w:rFonts w:ascii="Calibri" w:hAnsi="Calibri" w:cs="Times New Roman"/>
          <w:b/>
          <w:bCs/>
          <w:color w:val="000000"/>
          <w:sz w:val="27"/>
          <w:szCs w:val="27"/>
        </w:rPr>
        <w:t>Below are attendance guidelines:</w:t>
      </w:r>
    </w:p>
    <w:p w14:paraId="0160724F" w14:textId="77777777" w:rsidR="002300FE" w:rsidRPr="002300FE" w:rsidRDefault="002300FE" w:rsidP="002300FE">
      <w:pPr>
        <w:numPr>
          <w:ilvl w:val="0"/>
          <w:numId w:val="6"/>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Each student MUST show consistent work each week in this class to avoid being DROPPED.</w:t>
      </w:r>
    </w:p>
    <w:p w14:paraId="6C0DF466" w14:textId="77777777" w:rsidR="002300FE" w:rsidRPr="002300FE" w:rsidRDefault="002300FE" w:rsidP="002300FE">
      <w:pPr>
        <w:numPr>
          <w:ilvl w:val="0"/>
          <w:numId w:val="6"/>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Each student MUST TURN IN EACH ASSIGNMENT.</w:t>
      </w:r>
    </w:p>
    <w:p w14:paraId="6E65D3A1" w14:textId="77777777" w:rsidR="002300FE" w:rsidRPr="002300FE" w:rsidRDefault="002300FE" w:rsidP="002300FE">
      <w:pPr>
        <w:numPr>
          <w:ilvl w:val="0"/>
          <w:numId w:val="6"/>
        </w:numPr>
        <w:spacing w:before="100" w:beforeAutospacing="1" w:after="100" w:afterAutospacing="1"/>
        <w:rPr>
          <w:rFonts w:ascii="Calibri" w:eastAsia="Times New Roman" w:hAnsi="Calibri" w:cs="Times New Roman"/>
          <w:color w:val="000000"/>
          <w:sz w:val="27"/>
          <w:szCs w:val="27"/>
        </w:rPr>
      </w:pPr>
      <w:r w:rsidRPr="002300FE">
        <w:rPr>
          <w:rFonts w:ascii="Calibri" w:eastAsia="Times New Roman" w:hAnsi="Calibri" w:cs="Times New Roman"/>
          <w:color w:val="000000"/>
          <w:sz w:val="27"/>
          <w:szCs w:val="27"/>
        </w:rPr>
        <w:t>Individual assignment grades may only be discussed with the instructor at the time of posting.</w:t>
      </w:r>
    </w:p>
    <w:p w14:paraId="5374C67E"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Times New Roman" w:hAnsi="Times New Roman" w:cs="Times New Roman"/>
          <w:color w:val="000000"/>
          <w:sz w:val="14"/>
          <w:szCs w:val="14"/>
        </w:rPr>
        <w:t>- </w:t>
      </w:r>
      <w:r w:rsidRPr="002300FE">
        <w:rPr>
          <w:rFonts w:ascii="Calibri" w:hAnsi="Calibri" w:cs="Times New Roman"/>
          <w:color w:val="000000"/>
          <w:sz w:val="21"/>
          <w:szCs w:val="21"/>
        </w:rPr>
        <w:t>It is the instructor’s discretion to withdraw a student due to lack of participation and/or </w:t>
      </w:r>
      <w:r w:rsidRPr="002300FE">
        <w:rPr>
          <w:rFonts w:ascii="Calibri" w:hAnsi="Calibri" w:cs="Times New Roman"/>
          <w:b/>
          <w:bCs/>
          <w:color w:val="000000"/>
          <w:sz w:val="21"/>
          <w:szCs w:val="21"/>
        </w:rPr>
        <w:t>two</w:t>
      </w:r>
      <w:r w:rsidRPr="002300FE">
        <w:rPr>
          <w:rFonts w:ascii="Calibri" w:hAnsi="Calibri" w:cs="Times New Roman"/>
          <w:color w:val="000000"/>
          <w:sz w:val="21"/>
          <w:szCs w:val="21"/>
        </w:rPr>
        <w:t> consecutive missed assignment.</w:t>
      </w:r>
    </w:p>
    <w:p w14:paraId="41EFA51E"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Calibri" w:hAnsi="Calibri" w:cs="Times New Roman"/>
          <w:b/>
          <w:bCs/>
          <w:color w:val="000000"/>
          <w:sz w:val="21"/>
          <w:szCs w:val="21"/>
        </w:rPr>
        <w:t>- A student may NOT BE DROPPED if he/she contacts the instructor ahead of the assignment due date to arrange an alternate solution.</w:t>
      </w:r>
    </w:p>
    <w:p w14:paraId="219E4578" w14:textId="77777777" w:rsidR="002300FE" w:rsidRPr="002300FE" w:rsidRDefault="002300FE" w:rsidP="002300FE">
      <w:pPr>
        <w:shd w:val="clear" w:color="auto" w:fill="DAEEF3"/>
        <w:spacing w:before="100" w:beforeAutospacing="1" w:after="100" w:afterAutospacing="1"/>
        <w:ind w:left="450" w:hanging="360"/>
        <w:rPr>
          <w:rFonts w:ascii="Calibri" w:hAnsi="Calibri" w:cs="Times New Roman"/>
          <w:color w:val="000000"/>
          <w:sz w:val="27"/>
          <w:szCs w:val="27"/>
        </w:rPr>
      </w:pPr>
      <w:r w:rsidRPr="002300FE">
        <w:rPr>
          <w:rFonts w:ascii="Calibri" w:hAnsi="Calibri" w:cs="Times New Roman"/>
          <w:i/>
          <w:iCs/>
          <w:color w:val="000000"/>
          <w:sz w:val="22"/>
          <w:szCs w:val="22"/>
        </w:rPr>
        <w:t>- Do not wait until the end of the course to talk over an assignment grade.</w:t>
      </w:r>
    </w:p>
    <w:p w14:paraId="3EE26780" w14:textId="77777777" w:rsidR="00B179FD" w:rsidRDefault="009327E7"/>
    <w:sectPr w:rsidR="00B179FD" w:rsidSect="00D6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01D17"/>
    <w:multiLevelType w:val="multilevel"/>
    <w:tmpl w:val="554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197275"/>
    <w:multiLevelType w:val="multilevel"/>
    <w:tmpl w:val="78E2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C3141"/>
    <w:multiLevelType w:val="multilevel"/>
    <w:tmpl w:val="90F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9862B5"/>
    <w:multiLevelType w:val="multilevel"/>
    <w:tmpl w:val="014A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9249AA"/>
    <w:multiLevelType w:val="multilevel"/>
    <w:tmpl w:val="719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AD721F"/>
    <w:multiLevelType w:val="multilevel"/>
    <w:tmpl w:val="C3A07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FE"/>
    <w:rsid w:val="00010E4A"/>
    <w:rsid w:val="000B517B"/>
    <w:rsid w:val="000D5376"/>
    <w:rsid w:val="00143C58"/>
    <w:rsid w:val="00202A32"/>
    <w:rsid w:val="002300FE"/>
    <w:rsid w:val="009327E7"/>
    <w:rsid w:val="00D62876"/>
    <w:rsid w:val="00E4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274B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300FE"/>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2300FE"/>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2300FE"/>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0FE"/>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300FE"/>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2300FE"/>
    <w:rPr>
      <w:rFonts w:ascii="Times New Roman" w:hAnsi="Times New Roman" w:cs="Times New Roman"/>
      <w:b/>
      <w:bCs/>
    </w:rPr>
  </w:style>
  <w:style w:type="paragraph" w:styleId="NormalWeb">
    <w:name w:val="Normal (Web)"/>
    <w:basedOn w:val="Normal"/>
    <w:uiPriority w:val="99"/>
    <w:semiHidden/>
    <w:unhideWhenUsed/>
    <w:rsid w:val="002300F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300FE"/>
    <w:rPr>
      <w:b/>
      <w:bCs/>
    </w:rPr>
  </w:style>
  <w:style w:type="character" w:customStyle="1" w:styleId="headingsmallbeginningsentence1">
    <w:name w:val="headingsmallbeginningsentence1"/>
    <w:basedOn w:val="DefaultParagraphFont"/>
    <w:rsid w:val="002300FE"/>
  </w:style>
  <w:style w:type="character" w:customStyle="1" w:styleId="red">
    <w:name w:val="red"/>
    <w:basedOn w:val="DefaultParagraphFont"/>
    <w:rsid w:val="002300FE"/>
  </w:style>
  <w:style w:type="character" w:styleId="Hyperlink">
    <w:name w:val="Hyperlink"/>
    <w:basedOn w:val="DefaultParagraphFont"/>
    <w:uiPriority w:val="99"/>
    <w:semiHidden/>
    <w:unhideWhenUsed/>
    <w:rsid w:val="002300FE"/>
    <w:rPr>
      <w:color w:val="0000FF"/>
      <w:u w:val="single"/>
    </w:rPr>
  </w:style>
  <w:style w:type="character" w:customStyle="1" w:styleId="a-size-base">
    <w:name w:val="a-size-base"/>
    <w:basedOn w:val="DefaultParagraphFont"/>
    <w:rsid w:val="002300FE"/>
  </w:style>
  <w:style w:type="character" w:customStyle="1" w:styleId="a-size-medium">
    <w:name w:val="a-size-medium"/>
    <w:basedOn w:val="DefaultParagraphFont"/>
    <w:rsid w:val="002300FE"/>
  </w:style>
  <w:style w:type="paragraph" w:styleId="ListParagraph">
    <w:name w:val="List Paragraph"/>
    <w:basedOn w:val="Normal"/>
    <w:uiPriority w:val="34"/>
    <w:qFormat/>
    <w:rsid w:val="002300F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55520">
      <w:bodyDiv w:val="1"/>
      <w:marLeft w:val="0"/>
      <w:marRight w:val="0"/>
      <w:marTop w:val="0"/>
      <w:marBottom w:val="0"/>
      <w:divBdr>
        <w:top w:val="none" w:sz="0" w:space="0" w:color="auto"/>
        <w:left w:val="none" w:sz="0" w:space="0" w:color="auto"/>
        <w:bottom w:val="none" w:sz="0" w:space="0" w:color="auto"/>
        <w:right w:val="none" w:sz="0" w:space="0" w:color="auto"/>
      </w:divBdr>
      <w:divsChild>
        <w:div w:id="1770542859">
          <w:marLeft w:val="90"/>
          <w:marRight w:val="0"/>
          <w:marTop w:val="0"/>
          <w:marBottom w:val="0"/>
          <w:divBdr>
            <w:top w:val="single" w:sz="12" w:space="1" w:color="C00000"/>
            <w:left w:val="none" w:sz="0" w:space="0" w:color="auto"/>
            <w:bottom w:val="single" w:sz="12" w:space="1" w:color="C00000"/>
            <w:right w:val="none" w:sz="0" w:space="0" w:color="auto"/>
          </w:divBdr>
        </w:div>
        <w:div w:id="689113836">
          <w:marLeft w:val="0"/>
          <w:marRight w:val="0"/>
          <w:marTop w:val="0"/>
          <w:marBottom w:val="0"/>
          <w:divBdr>
            <w:top w:val="none" w:sz="0" w:space="0" w:color="auto"/>
            <w:left w:val="none" w:sz="0" w:space="0" w:color="auto"/>
            <w:bottom w:val="none" w:sz="0" w:space="0" w:color="auto"/>
            <w:right w:val="none" w:sz="0" w:space="0" w:color="auto"/>
          </w:divBdr>
          <w:divsChild>
            <w:div w:id="1804225455">
              <w:marLeft w:val="90"/>
              <w:marRight w:val="0"/>
              <w:marTop w:val="0"/>
              <w:marBottom w:val="0"/>
              <w:divBdr>
                <w:top w:val="single" w:sz="12" w:space="1" w:color="C00000"/>
                <w:left w:val="none" w:sz="0" w:space="0" w:color="auto"/>
                <w:bottom w:val="single" w:sz="12" w:space="1" w:color="C00000"/>
                <w:right w:val="none" w:sz="0" w:space="0" w:color="auto"/>
              </w:divBdr>
            </w:div>
          </w:divsChild>
        </w:div>
      </w:divsChild>
    </w:div>
    <w:div w:id="12756773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sdccdonline.net/techreq.htm" TargetMode="External"/><Relationship Id="rId12" Type="http://schemas.openxmlformats.org/officeDocument/2006/relationships/hyperlink" Target="https://mail.sdccd.edu/owa/redir.aspx?SURL=BTUMsY598GvrOgaiwHgdJudEEOIS16rpGdX6s9QICR6TnYFGn07SCGgAdAB0AHAAOgAvAC8AdwB3AHcALgBzAGQAbQBlAHMAYQAuAGUAZAB1AC8AcwB0AHUAZABlAG4AdABzAC8AcwBlAHIAdgBpAGMAZQBzAC8AYwBhAHIAZQBlAHIALQBjAGUAbgB0AGUAcgAvAA..&amp;URL=http%3a%2f%2fwww.sdmesa.edu%2fstudents%2fservices%2fcareer-center%2f" TargetMode="External"/><Relationship Id="rId13" Type="http://schemas.openxmlformats.org/officeDocument/2006/relationships/hyperlink" Target="https://mail.sdccd.edu/owa/redir.aspx?SURL=tH45XZRDMhw65_2UmzYFe4ERvrCw1juOLNs2iHHHkW2TnYFGn07SCGgAdAB0AHAAOgAvAC8AagBvAGIAYwBvAG4AbgBlAGMAdAAuAHMAZABjAGMAZAAuAGUAZAB1AC8A&amp;URL=http%3a%2f%2fjobconnect.sdccd.edu%2f" TargetMode="External"/><Relationship Id="rId14" Type="http://schemas.openxmlformats.org/officeDocument/2006/relationships/hyperlink" Target="http://www.sdccdonline.net/students/training/" TargetMode="External"/><Relationship Id="rId15" Type="http://schemas.openxmlformats.org/officeDocument/2006/relationships/hyperlink" Target="https://www.sdccdonline.net/help"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mazon.com/gp/product/0134291255/ref=as_li_tl?ie=UTF8&amp;camp=1789&amp;creative=9325&amp;creativeASIN=0134291255&amp;linkCode=as2&amp;tag=iteachadults-20&amp;linkId=f3655a3f3111259319198b0e648cb365" TargetMode="External"/><Relationship Id="rId6" Type="http://schemas.openxmlformats.org/officeDocument/2006/relationships/image" Target="media/image1.jpeg"/><Relationship Id="rId7" Type="http://schemas.openxmlformats.org/officeDocument/2006/relationships/image" Target="media/image2.gif"/><Relationship Id="rId8" Type="http://schemas.openxmlformats.org/officeDocument/2006/relationships/hyperlink" Target="https://www.amazon.com/gp/product/0134291255/ref=as_li_tl?ie=UTF8&amp;camp=1789&amp;creative=9325&amp;creativeASIN=0134291255&amp;linkCode=as2&amp;tag=iteachadults-20&amp;linkId=a5211ac1e1bdd77cb5bb4940e835db3d" TargetMode="External"/><Relationship Id="rId9" Type="http://schemas.openxmlformats.org/officeDocument/2006/relationships/hyperlink" Target="http://www.sdccdonline.net/students/resources/NetiquetteGuidelines.pdf" TargetMode="External"/><Relationship Id="rId10" Type="http://schemas.openxmlformats.org/officeDocument/2006/relationships/hyperlink" Target="http://www.sdmesa.edu/d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2291</Words>
  <Characters>13064</Characters>
  <Application>Microsoft Macintosh Word</Application>
  <DocSecurity>0</DocSecurity>
  <Lines>108</Lines>
  <Paragraphs>30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WEBD 166 – PHP: An Introduction</vt:lpstr>
      <vt:lpstr>        Instructor Information</vt:lpstr>
      <vt:lpstr>        Course Prerequisites/Advisories</vt:lpstr>
      <vt:lpstr>        Student Learning Outcomes</vt:lpstr>
      <vt:lpstr>        Student Learning Objectives</vt:lpstr>
      <vt:lpstr>        Important Dates</vt:lpstr>
      <vt:lpstr>        Textbook and Materials</vt:lpstr>
    </vt:vector>
  </TitlesOfParts>
  <LinksUpToDate>false</LinksUpToDate>
  <CharactersWithSpaces>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Secor</dc:creator>
  <cp:keywords/>
  <dc:description/>
  <cp:lastModifiedBy>Kristian Secor</cp:lastModifiedBy>
  <cp:revision>3</cp:revision>
  <dcterms:created xsi:type="dcterms:W3CDTF">2017-08-22T17:32:00Z</dcterms:created>
  <dcterms:modified xsi:type="dcterms:W3CDTF">2017-08-22T21:03:00Z</dcterms:modified>
</cp:coreProperties>
</file>