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0BA" w:rsidRPr="004060BA" w:rsidRDefault="004060BA" w:rsidP="004060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060BA">
        <w:rPr>
          <w:rFonts w:ascii="Times New Roman" w:eastAsia="Times New Roman" w:hAnsi="Times New Roman" w:cs="Times New Roman"/>
          <w:b/>
          <w:bCs/>
          <w:sz w:val="24"/>
          <w:szCs w:val="24"/>
          <w:lang w:eastAsia="en-CA"/>
        </w:rPr>
        <w:t>POST</w:t>
      </w:r>
    </w:p>
    <w:p w:rsidR="004060BA" w:rsidRPr="004060BA" w:rsidRDefault="004060BA" w:rsidP="004060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060BA">
        <w:rPr>
          <w:rFonts w:ascii="Times New Roman" w:eastAsia="Times New Roman" w:hAnsi="Times New Roman" w:cs="Times New Roman"/>
          <w:sz w:val="24"/>
          <w:szCs w:val="24"/>
          <w:lang w:eastAsia="en-CA"/>
        </w:rPr>
        <w:t>By default no proxy server or web browser is caching this data, you will always get the real data from you web server.</w:t>
      </w:r>
    </w:p>
    <w:p w:rsidR="004060BA" w:rsidRPr="004060BA" w:rsidRDefault="004060BA" w:rsidP="004060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060BA">
        <w:rPr>
          <w:rFonts w:ascii="Times New Roman" w:eastAsia="Times New Roman" w:hAnsi="Times New Roman" w:cs="Times New Roman"/>
          <w:sz w:val="24"/>
          <w:szCs w:val="24"/>
          <w:lang w:eastAsia="en-CA"/>
        </w:rPr>
        <w:t>The length of data you can send to the web server is only restricted by the web server itself, but there is no real restriction.</w:t>
      </w:r>
    </w:p>
    <w:p w:rsidR="004060BA" w:rsidRPr="004060BA" w:rsidRDefault="004060BA" w:rsidP="004060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060BA">
        <w:rPr>
          <w:rFonts w:ascii="Times New Roman" w:eastAsia="Times New Roman" w:hAnsi="Times New Roman" w:cs="Times New Roman"/>
          <w:sz w:val="24"/>
          <w:szCs w:val="24"/>
          <w:lang w:eastAsia="en-CA"/>
        </w:rPr>
        <w:t>Character encoding can be done easily using application/x-www-form-</w:t>
      </w:r>
      <w:proofErr w:type="spellStart"/>
      <w:r w:rsidRPr="004060BA">
        <w:rPr>
          <w:rFonts w:ascii="Times New Roman" w:eastAsia="Times New Roman" w:hAnsi="Times New Roman" w:cs="Times New Roman"/>
          <w:sz w:val="24"/>
          <w:szCs w:val="24"/>
          <w:lang w:eastAsia="en-CA"/>
        </w:rPr>
        <w:t>urlencoded</w:t>
      </w:r>
      <w:proofErr w:type="spellEnd"/>
      <w:r w:rsidRPr="004060BA">
        <w:rPr>
          <w:rFonts w:ascii="Times New Roman" w:eastAsia="Times New Roman" w:hAnsi="Times New Roman" w:cs="Times New Roman"/>
          <w:sz w:val="24"/>
          <w:szCs w:val="24"/>
          <w:lang w:eastAsia="en-CA"/>
        </w:rPr>
        <w:t>.</w:t>
      </w:r>
    </w:p>
    <w:p w:rsidR="004060BA" w:rsidRPr="004060BA" w:rsidRDefault="004060BA" w:rsidP="004060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060BA">
        <w:rPr>
          <w:rFonts w:ascii="Times New Roman" w:eastAsia="Times New Roman" w:hAnsi="Times New Roman" w:cs="Times New Roman"/>
          <w:b/>
          <w:bCs/>
          <w:sz w:val="24"/>
          <w:szCs w:val="24"/>
          <w:lang w:eastAsia="en-CA"/>
        </w:rPr>
        <w:t>GET</w:t>
      </w:r>
    </w:p>
    <w:p w:rsidR="004060BA" w:rsidRPr="004060BA" w:rsidRDefault="004060BA" w:rsidP="004060B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060B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Running </w:t>
      </w:r>
      <w:proofErr w:type="gramStart"/>
      <w:r w:rsidRPr="004060BA">
        <w:rPr>
          <w:rFonts w:ascii="Times New Roman" w:eastAsia="Times New Roman" w:hAnsi="Times New Roman" w:cs="Times New Roman"/>
          <w:sz w:val="24"/>
          <w:szCs w:val="24"/>
          <w:lang w:eastAsia="en-CA"/>
        </w:rPr>
        <w:t>a</w:t>
      </w:r>
      <w:proofErr w:type="gramEnd"/>
      <w:r w:rsidRPr="004060B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http request with GET can be cached on your web browser or a configured proxy server.</w:t>
      </w:r>
    </w:p>
    <w:p w:rsidR="004060BA" w:rsidRPr="004060BA" w:rsidRDefault="004060BA" w:rsidP="004060B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060B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To get the live data from you web server you have to modify the </w:t>
      </w:r>
      <w:proofErr w:type="spellStart"/>
      <w:r w:rsidRPr="004060BA">
        <w:rPr>
          <w:rFonts w:ascii="Times New Roman" w:eastAsia="Times New Roman" w:hAnsi="Times New Roman" w:cs="Times New Roman"/>
          <w:sz w:val="24"/>
          <w:szCs w:val="24"/>
          <w:lang w:eastAsia="en-CA"/>
        </w:rPr>
        <w:t>url</w:t>
      </w:r>
      <w:proofErr w:type="spellEnd"/>
      <w:r w:rsidRPr="004060B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that is used in your XHR invoke, simply by using a counter or </w:t>
      </w:r>
      <w:r w:rsidRPr="004060BA">
        <w:rPr>
          <w:rFonts w:ascii="Times New Roman" w:eastAsia="Times New Roman" w:hAnsi="Times New Roman" w:cs="Times New Roman"/>
          <w:i/>
          <w:iCs/>
          <w:sz w:val="24"/>
          <w:szCs w:val="24"/>
          <w:lang w:eastAsia="en-CA"/>
        </w:rPr>
        <w:t xml:space="preserve">new </w:t>
      </w:r>
      <w:proofErr w:type="gramStart"/>
      <w:r w:rsidRPr="004060BA">
        <w:rPr>
          <w:rFonts w:ascii="Times New Roman" w:eastAsia="Times New Roman" w:hAnsi="Times New Roman" w:cs="Times New Roman"/>
          <w:i/>
          <w:iCs/>
          <w:sz w:val="24"/>
          <w:szCs w:val="24"/>
          <w:lang w:eastAsia="en-CA"/>
        </w:rPr>
        <w:t>Date(</w:t>
      </w:r>
      <w:proofErr w:type="gramEnd"/>
      <w:r w:rsidRPr="004060BA">
        <w:rPr>
          <w:rFonts w:ascii="Times New Roman" w:eastAsia="Times New Roman" w:hAnsi="Times New Roman" w:cs="Times New Roman"/>
          <w:i/>
          <w:iCs/>
          <w:sz w:val="24"/>
          <w:szCs w:val="24"/>
          <w:lang w:eastAsia="en-CA"/>
        </w:rPr>
        <w:t>).</w:t>
      </w:r>
      <w:proofErr w:type="spellStart"/>
      <w:r w:rsidRPr="004060BA">
        <w:rPr>
          <w:rFonts w:ascii="Times New Roman" w:eastAsia="Times New Roman" w:hAnsi="Times New Roman" w:cs="Times New Roman"/>
          <w:i/>
          <w:iCs/>
          <w:sz w:val="24"/>
          <w:szCs w:val="24"/>
          <w:lang w:eastAsia="en-CA"/>
        </w:rPr>
        <w:t>getTime</w:t>
      </w:r>
      <w:proofErr w:type="spellEnd"/>
      <w:r w:rsidRPr="004060BA">
        <w:rPr>
          <w:rFonts w:ascii="Times New Roman" w:eastAsia="Times New Roman" w:hAnsi="Times New Roman" w:cs="Times New Roman"/>
          <w:i/>
          <w:iCs/>
          <w:sz w:val="24"/>
          <w:szCs w:val="24"/>
          <w:lang w:eastAsia="en-CA"/>
        </w:rPr>
        <w:t>()</w:t>
      </w:r>
      <w:r w:rsidRPr="004060B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which will generate a unique </w:t>
      </w:r>
      <w:proofErr w:type="spellStart"/>
      <w:r w:rsidRPr="004060BA">
        <w:rPr>
          <w:rFonts w:ascii="Times New Roman" w:eastAsia="Times New Roman" w:hAnsi="Times New Roman" w:cs="Times New Roman"/>
          <w:sz w:val="24"/>
          <w:szCs w:val="24"/>
          <w:lang w:eastAsia="en-CA"/>
        </w:rPr>
        <w:t>url</w:t>
      </w:r>
      <w:proofErr w:type="spellEnd"/>
      <w:r w:rsidRPr="004060BA">
        <w:rPr>
          <w:rFonts w:ascii="Times New Roman" w:eastAsia="Times New Roman" w:hAnsi="Times New Roman" w:cs="Times New Roman"/>
          <w:sz w:val="24"/>
          <w:szCs w:val="24"/>
          <w:lang w:eastAsia="en-CA"/>
        </w:rPr>
        <w:t>.</w:t>
      </w:r>
    </w:p>
    <w:p w:rsidR="004060BA" w:rsidRPr="004060BA" w:rsidRDefault="004060BA" w:rsidP="004060B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hyperlink r:id="rId5" w:history="1">
        <w:r w:rsidRPr="004060B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CA"/>
          </w:rPr>
          <w:t>Maximum URL length is 2,083 characters in Internet Explorer</w:t>
        </w:r>
      </w:hyperlink>
      <w:r w:rsidRPr="004060B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 (see </w:t>
      </w:r>
      <w:hyperlink r:id="rId6" w:history="1">
        <w:proofErr w:type="spellStart"/>
        <w:r w:rsidRPr="004060B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CA"/>
          </w:rPr>
          <w:t>MaxClientRequestBuffer</w:t>
        </w:r>
        <w:proofErr w:type="spellEnd"/>
      </w:hyperlink>
      <w:r w:rsidRPr="004060BA">
        <w:rPr>
          <w:rFonts w:ascii="Times New Roman" w:eastAsia="Times New Roman" w:hAnsi="Times New Roman" w:cs="Times New Roman"/>
          <w:sz w:val="24"/>
          <w:szCs w:val="24"/>
          <w:lang w:eastAsia="en-CA"/>
        </w:rPr>
        <w:t>: Use POST instead of GET to Send Large Amounts of Data in Request)</w:t>
      </w:r>
    </w:p>
    <w:p w:rsidR="004060BA" w:rsidRPr="004060BA" w:rsidRDefault="004060BA" w:rsidP="004060B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060BA">
        <w:rPr>
          <w:rFonts w:ascii="Times New Roman" w:eastAsia="Times New Roman" w:hAnsi="Times New Roman" w:cs="Times New Roman"/>
          <w:sz w:val="24"/>
          <w:szCs w:val="24"/>
          <w:lang w:eastAsia="en-CA"/>
        </w:rPr>
        <w:t>In particular, the convention has been established that the GET and HEAD methods SHOULD NOT have the significance of taking an action other than retrieval. [</w:t>
      </w:r>
      <w:hyperlink r:id="rId7" w:history="1">
        <w:r w:rsidRPr="004060B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CA"/>
          </w:rPr>
          <w:t>RFC 2616 sec 9</w:t>
        </w:r>
      </w:hyperlink>
      <w:r w:rsidRPr="004060BA">
        <w:rPr>
          <w:rFonts w:ascii="Times New Roman" w:eastAsia="Times New Roman" w:hAnsi="Times New Roman" w:cs="Times New Roman"/>
          <w:sz w:val="24"/>
          <w:szCs w:val="24"/>
          <w:lang w:eastAsia="en-CA"/>
        </w:rPr>
        <w:t>]</w:t>
      </w:r>
    </w:p>
    <w:p w:rsidR="004060BA" w:rsidRPr="004060BA" w:rsidRDefault="004060BA" w:rsidP="004060B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060B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Character encoding will reduce the amount of data that can be used because of </w:t>
      </w:r>
      <w:hyperlink r:id="rId8" w:history="1">
        <w:proofErr w:type="spellStart"/>
        <w:r w:rsidRPr="004060B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CA"/>
          </w:rPr>
          <w:t>url</w:t>
        </w:r>
        <w:proofErr w:type="spellEnd"/>
        <w:r w:rsidRPr="004060B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CA"/>
          </w:rPr>
          <w:t xml:space="preserve"> encoding entities</w:t>
        </w:r>
      </w:hyperlink>
      <w:r w:rsidRPr="004060BA">
        <w:rPr>
          <w:rFonts w:ascii="Times New Roman" w:eastAsia="Times New Roman" w:hAnsi="Times New Roman" w:cs="Times New Roman"/>
          <w:sz w:val="24"/>
          <w:szCs w:val="24"/>
          <w:lang w:eastAsia="en-CA"/>
        </w:rPr>
        <w:t> (i.e. three Japanese characters are converted to this: %26%2312454%3B%26%2312455%3B%26%2312502%3B)</w:t>
      </w:r>
    </w:p>
    <w:p w:rsidR="004060BA" w:rsidRPr="004060BA" w:rsidRDefault="004060BA" w:rsidP="004060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en-CA"/>
        </w:rPr>
      </w:pPr>
      <w:r w:rsidRPr="004060BA">
        <w:rPr>
          <w:rFonts w:ascii="Times New Roman" w:eastAsia="Times New Roman" w:hAnsi="Times New Roman" w:cs="Times New Roman"/>
          <w:sz w:val="24"/>
          <w:szCs w:val="24"/>
          <w:lang w:eastAsia="en-CA"/>
        </w:rPr>
        <w:t> </w:t>
      </w:r>
      <w:hyperlink r:id="rId9" w:history="1">
        <w:r w:rsidR="00FB775E" w:rsidRPr="004060B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CA"/>
          </w:rPr>
          <w:t>http://www.ajaxpro.info/xhr_post_vs_get.asp</w:t>
        </w:r>
        <w:r w:rsidR="00FB775E" w:rsidRPr="004060B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CA"/>
          </w:rPr>
          <w:t>x</w:t>
        </w:r>
      </w:hyperlink>
      <w:r w:rsidR="00FB775E" w:rsidRPr="004060BA">
        <w:rPr>
          <w:rFonts w:ascii="Times New Roman" w:eastAsia="Times New Roman" w:hAnsi="Times New Roman" w:cs="Times New Roman"/>
          <w:sz w:val="24"/>
          <w:szCs w:val="24"/>
          <w:lang w:eastAsia="en-CA"/>
        </w:rPr>
        <w:t>.</w:t>
      </w:r>
      <w:r w:rsidR="00FB775E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Conclusion:</w:t>
      </w:r>
      <w:r w:rsidRPr="004060B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use GET if you want to cache data in your local web browser cache. If you have to save data like submitting a form you should use POST. </w:t>
      </w:r>
    </w:p>
    <w:p w:rsidR="008F3977" w:rsidRDefault="008F3977"/>
    <w:sectPr w:rsidR="008F3977" w:rsidSect="008F39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71443A"/>
    <w:multiLevelType w:val="multilevel"/>
    <w:tmpl w:val="70948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DB35DD"/>
    <w:multiLevelType w:val="multilevel"/>
    <w:tmpl w:val="23689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60BA"/>
    <w:rsid w:val="004060BA"/>
    <w:rsid w:val="008F3977"/>
    <w:rsid w:val="00FB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97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06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Forte">
    <w:name w:val="Strong"/>
    <w:basedOn w:val="Fontepargpadro"/>
    <w:uiPriority w:val="22"/>
    <w:qFormat/>
    <w:rsid w:val="004060BA"/>
    <w:rPr>
      <w:b/>
      <w:bCs/>
    </w:rPr>
  </w:style>
  <w:style w:type="character" w:styleId="nfase">
    <w:name w:val="Emphasis"/>
    <w:basedOn w:val="Fontepargpadro"/>
    <w:uiPriority w:val="20"/>
    <w:qFormat/>
    <w:rsid w:val="004060BA"/>
    <w:rPr>
      <w:i/>
      <w:iCs/>
    </w:rPr>
  </w:style>
  <w:style w:type="character" w:styleId="Hyperlink">
    <w:name w:val="Hyperlink"/>
    <w:basedOn w:val="Fontepargpadro"/>
    <w:uiPriority w:val="99"/>
    <w:semiHidden/>
    <w:unhideWhenUsed/>
    <w:rsid w:val="004060B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3schools.com/tags/ref_urlencode.as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3.org/Protocols/rfc2616/rfc2616-sec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upport.microsoft.com/default.aspx/kb/26069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upport.microsoft.com/?id=208427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jaxpro.info/xhr_post_vs_get.asp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ksecor</dc:creator>
  <cp:lastModifiedBy>ksecor</cp:lastModifiedBy>
  <cp:revision>3</cp:revision>
  <dcterms:created xsi:type="dcterms:W3CDTF">2008-04-29T18:31:00Z</dcterms:created>
  <dcterms:modified xsi:type="dcterms:W3CDTF">2008-04-29T18:35:00Z</dcterms:modified>
</cp:coreProperties>
</file>