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06F22" w14:textId="77777777" w:rsidR="00A70F4D" w:rsidRPr="00A70F4D" w:rsidRDefault="00A70F4D" w:rsidP="00A70F4D">
      <w:pPr>
        <w:rPr>
          <w:rFonts w:ascii="Times New Roman" w:eastAsia="Times New Roman" w:hAnsi="Times New Roman" w:cs="Times New Roman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Hi Kris-</w:t>
      </w:r>
    </w:p>
    <w:p w14:paraId="1DC45B12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10E694CA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So!</w:t>
      </w:r>
    </w:p>
    <w:p w14:paraId="78E6B54A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45C5C2A8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LRC DISPLAY:</w:t>
      </w:r>
    </w:p>
    <w:p w14:paraId="4EC97ABA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 xml:space="preserve">I spoke with Alison Steinberg at the LRC, who directed me to Andy </w:t>
      </w:r>
      <w:proofErr w:type="spellStart"/>
      <w:r w:rsidRPr="00A70F4D">
        <w:rPr>
          <w:rFonts w:ascii="Tahoma" w:eastAsia="Times New Roman" w:hAnsi="Tahoma" w:cs="Tahoma"/>
          <w:color w:val="000000"/>
          <w:sz w:val="20"/>
          <w:szCs w:val="20"/>
        </w:rPr>
        <w:t>Macneill</w:t>
      </w:r>
      <w:proofErr w:type="spellEnd"/>
      <w:r w:rsidRPr="00A70F4D">
        <w:rPr>
          <w:rFonts w:ascii="Tahoma" w:eastAsia="Times New Roman" w:hAnsi="Tahoma" w:cs="Tahoma"/>
          <w:color w:val="000000"/>
          <w:sz w:val="20"/>
          <w:szCs w:val="20"/>
        </w:rPr>
        <w:t>, about the LRC large panel display for our student work and they will be meeting tomorrow to go over the idea. I think that baby will be a go... I'll let you know once I hear back from th</w:t>
      </w:r>
      <w:bookmarkStart w:id="0" w:name="_GoBack"/>
      <w:bookmarkEnd w:id="0"/>
      <w:r w:rsidRPr="00A70F4D">
        <w:rPr>
          <w:rFonts w:ascii="Tahoma" w:eastAsia="Times New Roman" w:hAnsi="Tahoma" w:cs="Tahoma"/>
          <w:color w:val="000000"/>
          <w:sz w:val="20"/>
          <w:szCs w:val="20"/>
        </w:rPr>
        <w:t>em.</w:t>
      </w:r>
    </w:p>
    <w:p w14:paraId="2276074A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250273EE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WEBD STUDENT CLUB:</w:t>
      </w:r>
    </w:p>
    <w:p w14:paraId="6A264754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Should definitely be student initiated, (with you as the sponsor.) Send your interested students to:</w:t>
      </w:r>
    </w:p>
    <w:p w14:paraId="598B417F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4E5C9920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Courtney Lee in I-408 (Student Affairs) 388-2699</w:t>
      </w:r>
    </w:p>
    <w:p w14:paraId="516B415B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1AB72D02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She will help them get the ball rolling, they'll need a President, VP, Treasurer, etc. They are having a "club rush" right now so it's a good time to get their request in. (I'll be approaching some students on Thursday as well to see if they would like to start a game development club.)</w:t>
      </w:r>
    </w:p>
    <w:p w14:paraId="00465D41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26742A95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FACEBOOK PAGE:</w:t>
      </w:r>
    </w:p>
    <w:p w14:paraId="519250CC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You'll need to get in touch with Anabel Pulido in Communications (apulido@sdccd.edu - 388-2356) to go over the process of having the school review / approve a proposed Facebook page. She should be able to get you what you need to get that going.</w:t>
      </w:r>
    </w:p>
    <w:p w14:paraId="753292F3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303C633F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JOB FAIR:</w:t>
      </w:r>
    </w:p>
    <w:p w14:paraId="17B8422E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Yes Virginia, there is a job fair! The next Job Fair is on October 19th, and the contact person if you want details on getting info to, or mingling with, the 50+ employers expected to attend is:</w:t>
      </w:r>
    </w:p>
    <w:p w14:paraId="12CF8D78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3F72F542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Claudia Estrada - Career Center - 388-2777 cestrada@sdccd.edu</w:t>
      </w:r>
    </w:p>
    <w:p w14:paraId="3837B573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4C38D9C3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Whew.</w:t>
      </w:r>
    </w:p>
    <w:p w14:paraId="3C06F7A4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72571455" w14:textId="77777777" w:rsidR="00A70F4D" w:rsidRPr="00A70F4D" w:rsidRDefault="00A70F4D" w:rsidP="00A70F4D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A70F4D">
        <w:rPr>
          <w:rFonts w:ascii="Tahoma" w:eastAsia="Times New Roman" w:hAnsi="Tahoma" w:cs="Tahoma"/>
          <w:color w:val="000000"/>
          <w:sz w:val="20"/>
          <w:szCs w:val="20"/>
        </w:rPr>
        <w:t>P.S. Would you know anyone versed in Adobe Photoshop, Illustrator, etc. or Maya, 3ds Max, Video Game Development etc. that might be interested in teaching a class or two here? (We've got an opening or two and I thought I'd ask before diving into the district adjunct pool.)</w:t>
      </w:r>
    </w:p>
    <w:p w14:paraId="11B40535" w14:textId="77777777" w:rsidR="00B179FD" w:rsidRDefault="00A70F4D"/>
    <w:sectPr w:rsidR="00B179FD" w:rsidSect="00D6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4D"/>
    <w:rsid w:val="00010E4A"/>
    <w:rsid w:val="00A70F4D"/>
    <w:rsid w:val="00D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019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Macintosh Word</Application>
  <DocSecurity>0</DocSecurity>
  <Lines>11</Lines>
  <Paragraphs>3</Paragraphs>
  <ScaleCrop>false</ScaleCrop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Kristian Secor</cp:lastModifiedBy>
  <cp:revision>1</cp:revision>
  <dcterms:created xsi:type="dcterms:W3CDTF">2017-08-31T23:44:00Z</dcterms:created>
  <dcterms:modified xsi:type="dcterms:W3CDTF">2017-08-31T23:45:00Z</dcterms:modified>
</cp:coreProperties>
</file>