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1163E" w14:textId="7928E5F7" w:rsidR="004246E5" w:rsidRDefault="00A00AA5" w:rsidP="00A00AA5">
      <w:pPr>
        <w:pStyle w:val="Heading1"/>
        <w:spacing w:before="0"/>
        <w:jc w:val="center"/>
        <w:rPr>
          <w:color w:val="auto"/>
        </w:rPr>
      </w:pPr>
      <w:r w:rsidRPr="00A00AA5">
        <w:rPr>
          <w:color w:val="auto"/>
        </w:rPr>
        <w:t>WEBD 1</w:t>
      </w:r>
      <w:r w:rsidR="001C1FD3">
        <w:rPr>
          <w:color w:val="auto"/>
        </w:rPr>
        <w:t>70</w:t>
      </w:r>
      <w:r w:rsidRPr="00A00AA5">
        <w:rPr>
          <w:color w:val="auto"/>
        </w:rPr>
        <w:t xml:space="preserve"> </w:t>
      </w:r>
      <w:r w:rsidR="001C1FD3">
        <w:rPr>
          <w:color w:val="auto"/>
        </w:rPr>
        <w:t>JavaS</w:t>
      </w:r>
      <w:r w:rsidR="001C1FD3" w:rsidRPr="001C1FD3">
        <w:rPr>
          <w:color w:val="auto"/>
        </w:rPr>
        <w:t xml:space="preserve">cript Fundamentals for Web Development </w:t>
      </w:r>
      <w:r w:rsidR="00943CED">
        <w:rPr>
          <w:color w:val="auto"/>
        </w:rPr>
        <w:t>97183</w:t>
      </w:r>
    </w:p>
    <w:p w14:paraId="087F0DB0" w14:textId="3878462C" w:rsidR="00A00AA5" w:rsidRPr="00A00AA5" w:rsidRDefault="00943CED" w:rsidP="00A00AA5">
      <w:pPr>
        <w:pStyle w:val="Heading1"/>
        <w:spacing w:before="0"/>
        <w:jc w:val="center"/>
        <w:rPr>
          <w:color w:val="auto"/>
        </w:rPr>
      </w:pPr>
      <w:r>
        <w:rPr>
          <w:color w:val="auto"/>
        </w:rPr>
        <w:t>Online</w:t>
      </w:r>
      <w:r w:rsidR="000A4E78">
        <w:rPr>
          <w:color w:val="auto"/>
        </w:rPr>
        <w:t xml:space="preserve"> Cl</w:t>
      </w:r>
      <w:r w:rsidR="00873381">
        <w:rPr>
          <w:color w:val="auto"/>
        </w:rPr>
        <w:t xml:space="preserve">ass </w:t>
      </w:r>
      <w:r w:rsidR="002109A1">
        <w:rPr>
          <w:color w:val="auto"/>
        </w:rPr>
        <w:t xml:space="preserve"> </w:t>
      </w:r>
      <w:r w:rsidR="00873381">
        <w:rPr>
          <w:color w:val="auto"/>
        </w:rPr>
        <w:t>Fall</w:t>
      </w:r>
      <w:r w:rsidR="00A06915">
        <w:rPr>
          <w:color w:val="auto"/>
        </w:rPr>
        <w:t xml:space="preserve"> 2017</w:t>
      </w:r>
    </w:p>
    <w:p w14:paraId="0D3CBF28" w14:textId="77777777" w:rsidR="00FE5A73" w:rsidRDefault="00FE5A73" w:rsidP="00873381">
      <w:pPr>
        <w:pStyle w:val="Heading2"/>
        <w:spacing w:before="360"/>
        <w:rPr>
          <w:color w:val="auto"/>
        </w:rPr>
      </w:pPr>
      <w:r>
        <w:rPr>
          <w:color w:val="auto"/>
        </w:rPr>
        <w:t>Course</w:t>
      </w:r>
      <w:r w:rsidR="00827ACC">
        <w:rPr>
          <w:color w:val="auto"/>
        </w:rPr>
        <w:t xml:space="preserve"> Information</w:t>
      </w:r>
    </w:p>
    <w:p w14:paraId="6E7E0711" w14:textId="1425FB94" w:rsidR="00AB0D44" w:rsidRPr="001C0E7C" w:rsidRDefault="00FE5A73" w:rsidP="00AB0D44">
      <w:pPr>
        <w:autoSpaceDE w:val="0"/>
        <w:autoSpaceDN w:val="0"/>
        <w:adjustRightInd w:val="0"/>
        <w:spacing w:after="0" w:line="240" w:lineRule="auto"/>
        <w:rPr>
          <w:b/>
        </w:rPr>
      </w:pPr>
      <w:r w:rsidRPr="001C0E7C">
        <w:rPr>
          <w:b/>
        </w:rPr>
        <w:t xml:space="preserve">WEBD </w:t>
      </w:r>
      <w:r w:rsidR="000E1B6A">
        <w:rPr>
          <w:b/>
        </w:rPr>
        <w:t>170</w:t>
      </w:r>
      <w:r w:rsidRPr="001C0E7C">
        <w:rPr>
          <w:b/>
        </w:rPr>
        <w:t xml:space="preserve"> </w:t>
      </w:r>
      <w:r w:rsidR="000E1B6A">
        <w:rPr>
          <w:b/>
        </w:rPr>
        <w:t>JavaScript Fundamentals for Web Development</w:t>
      </w:r>
      <w:r w:rsidR="00A00AA5" w:rsidRPr="001C0E7C">
        <w:rPr>
          <w:b/>
        </w:rPr>
        <w:t xml:space="preserve"> Section </w:t>
      </w:r>
      <w:r w:rsidR="009F5706">
        <w:rPr>
          <w:b/>
        </w:rPr>
        <w:t>#</w:t>
      </w:r>
      <w:r w:rsidR="002109A1">
        <w:rPr>
          <w:b/>
        </w:rPr>
        <w:t>97183</w:t>
      </w:r>
    </w:p>
    <w:p w14:paraId="73E21773" w14:textId="77777777" w:rsidR="00FE5A73" w:rsidRDefault="000E1B6A" w:rsidP="00DB0549">
      <w:pPr>
        <w:autoSpaceDE w:val="0"/>
        <w:autoSpaceDN w:val="0"/>
        <w:adjustRightInd w:val="0"/>
        <w:spacing w:after="0" w:line="240" w:lineRule="auto"/>
      </w:pPr>
      <w:r>
        <w:t>JavaScript for Web Development</w:t>
      </w:r>
    </w:p>
    <w:p w14:paraId="43AA95C8" w14:textId="77777777" w:rsidR="00A00AA5" w:rsidRDefault="00873381" w:rsidP="00A00AA5">
      <w:pPr>
        <w:spacing w:after="0"/>
      </w:pPr>
      <w:r>
        <w:t>Fall</w:t>
      </w:r>
      <w:r w:rsidR="00A00AA5">
        <w:t xml:space="preserve"> 201</w:t>
      </w:r>
      <w:r w:rsidR="00A06915">
        <w:t>7</w:t>
      </w:r>
      <w:r w:rsidR="00A00AA5">
        <w:t xml:space="preserve"> </w:t>
      </w:r>
      <w:r w:rsidR="009A1108">
        <w:t xml:space="preserve">- </w:t>
      </w:r>
      <w:r>
        <w:t>8</w:t>
      </w:r>
      <w:r w:rsidR="00A00AA5">
        <w:t>/</w:t>
      </w:r>
      <w:r>
        <w:t>21</w:t>
      </w:r>
      <w:r w:rsidR="00A00AA5">
        <w:t xml:space="preserve"> to </w:t>
      </w:r>
      <w:r>
        <w:t>12</w:t>
      </w:r>
      <w:r w:rsidR="00A00AA5">
        <w:t>/</w:t>
      </w:r>
      <w:r>
        <w:t>16</w:t>
      </w:r>
      <w:r w:rsidR="009F5706">
        <w:t xml:space="preserve"> – 16 week course</w:t>
      </w:r>
    </w:p>
    <w:p w14:paraId="0240EF01" w14:textId="77777777" w:rsidR="00A00AA5" w:rsidRDefault="000D2D7D" w:rsidP="00A00AA5">
      <w:pPr>
        <w:spacing w:after="0"/>
      </w:pPr>
      <w:r>
        <w:t>16 - 18</w:t>
      </w:r>
      <w:r w:rsidR="00A00AA5">
        <w:t xml:space="preserve"> Lecture Hours, </w:t>
      </w:r>
      <w:r>
        <w:t>48- 54</w:t>
      </w:r>
      <w:r w:rsidR="00A00AA5">
        <w:t xml:space="preserve"> Lab Hours, 2.00 Units </w:t>
      </w:r>
    </w:p>
    <w:p w14:paraId="101DA892" w14:textId="77777777" w:rsidR="00A00AA5" w:rsidRDefault="00A00AA5" w:rsidP="00A00AA5">
      <w:pPr>
        <w:spacing w:after="0"/>
      </w:pPr>
      <w:r>
        <w:t>Letter</w:t>
      </w:r>
      <w:r w:rsidR="009A1108">
        <w:t>,</w:t>
      </w:r>
      <w:r>
        <w:t xml:space="preserve"> Grade</w:t>
      </w:r>
      <w:r w:rsidR="009A1108">
        <w:t>,</w:t>
      </w:r>
      <w:r>
        <w:t xml:space="preserve"> or Pass/No Pass Option</w:t>
      </w:r>
    </w:p>
    <w:p w14:paraId="5CD8AD26" w14:textId="77777777" w:rsidR="00FE5A73" w:rsidRPr="00A00AA5" w:rsidRDefault="00FE5A73" w:rsidP="00A00AA5">
      <w:pPr>
        <w:pStyle w:val="Heading2"/>
        <w:rPr>
          <w:color w:val="auto"/>
        </w:rPr>
      </w:pPr>
      <w:r w:rsidRPr="00A00AA5">
        <w:rPr>
          <w:color w:val="auto"/>
        </w:rPr>
        <w:t>Instructor</w:t>
      </w:r>
    </w:p>
    <w:p w14:paraId="7F777FEA" w14:textId="4825EB38" w:rsidR="00FE5A73" w:rsidRPr="00A00AA5" w:rsidRDefault="002109A1" w:rsidP="00A00AA5">
      <w:pPr>
        <w:spacing w:after="0"/>
        <w:rPr>
          <w:b/>
        </w:rPr>
      </w:pPr>
      <w:r>
        <w:rPr>
          <w:b/>
        </w:rPr>
        <w:t>Kris Secor</w:t>
      </w:r>
    </w:p>
    <w:p w14:paraId="2673308A" w14:textId="0FF0E085" w:rsidR="00574BB5" w:rsidRDefault="00574BB5" w:rsidP="00A00AA5">
      <w:pPr>
        <w:spacing w:after="0"/>
      </w:pPr>
      <w:r>
        <w:t xml:space="preserve">Phone: </w:t>
      </w:r>
      <w:r w:rsidR="002109A1">
        <w:t>619-727-8541</w:t>
      </w:r>
    </w:p>
    <w:p w14:paraId="2C19F3C7" w14:textId="48B90B6A" w:rsidR="00FE5A73" w:rsidRDefault="00574BB5" w:rsidP="00A00AA5">
      <w:pPr>
        <w:spacing w:after="0"/>
      </w:pPr>
      <w:r>
        <w:t xml:space="preserve">Email: </w:t>
      </w:r>
      <w:r w:rsidR="002109A1">
        <w:t>ksecor@sdccd.edu</w:t>
      </w:r>
    </w:p>
    <w:p w14:paraId="7AA9E45E" w14:textId="26E33416" w:rsidR="00574BB5" w:rsidRDefault="00574BB5" w:rsidP="00A00AA5">
      <w:pPr>
        <w:spacing w:after="0"/>
      </w:pPr>
      <w:r>
        <w:t xml:space="preserve">Response Time: I will reply to you within </w:t>
      </w:r>
      <w:r w:rsidR="002109A1">
        <w:t>24</w:t>
      </w:r>
      <w:r>
        <w:t xml:space="preserve"> hours</w:t>
      </w:r>
    </w:p>
    <w:p w14:paraId="40B4045A" w14:textId="77777777" w:rsidR="002109A1" w:rsidRDefault="00873381" w:rsidP="00873381">
      <w:pPr>
        <w:spacing w:after="0"/>
        <w:rPr>
          <w:b/>
        </w:rPr>
      </w:pPr>
      <w:r w:rsidRPr="009D3DFF">
        <w:rPr>
          <w:b/>
        </w:rPr>
        <w:t xml:space="preserve">Office Hours:  </w:t>
      </w:r>
      <w:r w:rsidR="002109A1">
        <w:rPr>
          <w:b/>
        </w:rPr>
        <w:t>G324</w:t>
      </w:r>
      <w:r w:rsidRPr="009D3DFF">
        <w:rPr>
          <w:b/>
        </w:rPr>
        <w:t xml:space="preserve"> </w:t>
      </w:r>
    </w:p>
    <w:p w14:paraId="62AAEA80" w14:textId="41F03F73" w:rsidR="00873381" w:rsidRDefault="002109A1" w:rsidP="00873381">
      <w:pPr>
        <w:spacing w:after="0"/>
        <w:rPr>
          <w:b/>
        </w:rPr>
      </w:pPr>
      <w:r>
        <w:rPr>
          <w:b/>
        </w:rPr>
        <w:t xml:space="preserve">Wednesday </w:t>
      </w:r>
      <w:r w:rsidR="00113E47">
        <w:rPr>
          <w:b/>
        </w:rPr>
        <w:t>10</w:t>
      </w:r>
      <w:r w:rsidR="00873381">
        <w:rPr>
          <w:b/>
        </w:rPr>
        <w:t>:00</w:t>
      </w:r>
      <w:r w:rsidR="00113E47">
        <w:rPr>
          <w:b/>
        </w:rPr>
        <w:t>am</w:t>
      </w:r>
      <w:r w:rsidR="00873381">
        <w:rPr>
          <w:b/>
        </w:rPr>
        <w:t xml:space="preserve"> to </w:t>
      </w:r>
      <w:r w:rsidR="00113E47">
        <w:rPr>
          <w:b/>
        </w:rPr>
        <w:t>12:00pm</w:t>
      </w:r>
      <w:r w:rsidR="00873381" w:rsidRPr="009D3DFF">
        <w:rPr>
          <w:b/>
        </w:rPr>
        <w:t xml:space="preserve"> </w:t>
      </w:r>
    </w:p>
    <w:p w14:paraId="38BF07FA" w14:textId="43973284" w:rsidR="00113E47" w:rsidRDefault="00113E47" w:rsidP="00873381">
      <w:pPr>
        <w:spacing w:after="0"/>
        <w:rPr>
          <w:b/>
        </w:rPr>
      </w:pPr>
      <w:r>
        <w:rPr>
          <w:b/>
        </w:rPr>
        <w:t>Thursday 2:00pm to 5:00pm</w:t>
      </w:r>
    </w:p>
    <w:p w14:paraId="0A82D54F" w14:textId="77777777" w:rsidR="002109A1" w:rsidRPr="009D3DFF" w:rsidRDefault="002109A1" w:rsidP="00873381">
      <w:pPr>
        <w:spacing w:after="0"/>
        <w:rPr>
          <w:b/>
        </w:rPr>
      </w:pPr>
    </w:p>
    <w:p w14:paraId="51F3102F" w14:textId="28E0CD9B" w:rsidR="00FE5A73" w:rsidRPr="00A00AA5" w:rsidRDefault="00827ACC" w:rsidP="00A00AA5">
      <w:pPr>
        <w:pStyle w:val="Heading2"/>
        <w:rPr>
          <w:color w:val="auto"/>
        </w:rPr>
      </w:pPr>
      <w:r>
        <w:rPr>
          <w:color w:val="auto"/>
        </w:rPr>
        <w:t xml:space="preserve">Course </w:t>
      </w:r>
      <w:r w:rsidR="00FE5A73" w:rsidRPr="00A00AA5">
        <w:rPr>
          <w:color w:val="auto"/>
        </w:rPr>
        <w:t>Location</w:t>
      </w:r>
      <w:r w:rsidR="00B77EF0">
        <w:rPr>
          <w:color w:val="auto"/>
        </w:rPr>
        <w:t xml:space="preserve"> </w:t>
      </w:r>
    </w:p>
    <w:p w14:paraId="74C0B330" w14:textId="533C7459" w:rsidR="00FE5A73" w:rsidRDefault="00827ACC" w:rsidP="00A00AA5">
      <w:pPr>
        <w:spacing w:after="0"/>
      </w:pPr>
      <w:r>
        <w:t xml:space="preserve">Blackboard </w:t>
      </w:r>
      <w:r w:rsidR="00A00AA5">
        <w:t>Online</w:t>
      </w:r>
      <w:r w:rsidR="00FE5A73">
        <w:t xml:space="preserve">: </w:t>
      </w:r>
      <w:r w:rsidR="00FE5A73" w:rsidRPr="00B33B75">
        <w:rPr>
          <w:color w:val="0000FF"/>
        </w:rPr>
        <w:t>http://blackboard.sdccd.edu</w:t>
      </w:r>
      <w:r w:rsidR="00FE5A73">
        <w:t>/</w:t>
      </w:r>
    </w:p>
    <w:p w14:paraId="1FA729A8" w14:textId="77777777" w:rsidR="00FE5A73" w:rsidRDefault="00FE5A73" w:rsidP="00A00AA5">
      <w:pPr>
        <w:spacing w:after="0"/>
      </w:pPr>
      <w:r>
        <w:t>Login: student ID</w:t>
      </w:r>
      <w:r w:rsidR="00CE1C51">
        <w:t xml:space="preserve">    -    </w:t>
      </w:r>
      <w:r>
        <w:t>Password: your birth date mmddyyyy format</w:t>
      </w:r>
    </w:p>
    <w:p w14:paraId="6AF5D730" w14:textId="77777777" w:rsidR="00A00AA5" w:rsidRPr="00A00AA5" w:rsidRDefault="00827ACC" w:rsidP="00A00AA5">
      <w:pPr>
        <w:pStyle w:val="Heading2"/>
        <w:rPr>
          <w:color w:val="auto"/>
        </w:rPr>
      </w:pPr>
      <w:r>
        <w:rPr>
          <w:color w:val="auto"/>
        </w:rPr>
        <w:t xml:space="preserve">Course </w:t>
      </w:r>
      <w:r w:rsidR="00A00AA5" w:rsidRPr="00A00AA5">
        <w:rPr>
          <w:color w:val="auto"/>
        </w:rPr>
        <w:t>Description</w:t>
      </w:r>
    </w:p>
    <w:p w14:paraId="744D3F60" w14:textId="77777777" w:rsidR="008B06D0" w:rsidRPr="008B06D0" w:rsidRDefault="00DF6153" w:rsidP="00277ED5">
      <w:pPr>
        <w:spacing w:after="0"/>
      </w:pPr>
      <w:r w:rsidRPr="008B06D0">
        <w:t>WEBD 170 JavaScript F</w:t>
      </w:r>
      <w:r>
        <w:t>undamentals for Web Development</w:t>
      </w:r>
      <w:r w:rsidRPr="008B06D0">
        <w:t xml:space="preserve"> </w:t>
      </w:r>
    </w:p>
    <w:p w14:paraId="5285384A" w14:textId="77777777" w:rsidR="009F5706" w:rsidRDefault="008B06D0" w:rsidP="00277ED5">
      <w:pPr>
        <w:spacing w:after="0"/>
        <w:rPr>
          <w:b/>
        </w:rPr>
      </w:pPr>
      <w:r w:rsidRPr="008B06D0">
        <w:t>This course is a practical study of Java</w:t>
      </w:r>
      <w:r>
        <w:t>S</w:t>
      </w:r>
      <w:r w:rsidRPr="008B06D0">
        <w:t>cript and jQuery for Web development. Students use Java</w:t>
      </w:r>
      <w:r>
        <w:t>S</w:t>
      </w:r>
      <w:r w:rsidRPr="008B06D0">
        <w:t>cript and jQuery in the Web Page creation process to enhance the user experience. This course is designed for students and professionals who wish to develop skills in Java</w:t>
      </w:r>
      <w:r>
        <w:t>S</w:t>
      </w:r>
      <w:r w:rsidRPr="008B06D0">
        <w:t>cript and jQuery. This course may be repeated three times to update skills as technology changes. (FT). Associate Degree Credit &amp; transfer to CSU</w:t>
      </w:r>
      <w:r w:rsidRPr="006C77C7">
        <w:rPr>
          <w:b/>
        </w:rPr>
        <w:t>.</w:t>
      </w:r>
      <w:r w:rsidRPr="006C77C7">
        <w:t xml:space="preserve"> </w:t>
      </w:r>
      <w:r w:rsidR="00DF6153" w:rsidRPr="006C77C7">
        <w:t>Total Lecture Hours: 16 – 18, Total Lab Hours: 48 – 54</w:t>
      </w:r>
    </w:p>
    <w:p w14:paraId="5BCD56CF" w14:textId="77777777" w:rsidR="00DB1365" w:rsidRPr="00A00AA5" w:rsidRDefault="00DB1365" w:rsidP="00DB1365">
      <w:pPr>
        <w:pStyle w:val="Heading2"/>
        <w:rPr>
          <w:color w:val="auto"/>
        </w:rPr>
      </w:pPr>
      <w:r>
        <w:rPr>
          <w:color w:val="auto"/>
        </w:rPr>
        <w:t>Requisites</w:t>
      </w:r>
    </w:p>
    <w:p w14:paraId="6F881A90" w14:textId="77777777" w:rsidR="00784B38" w:rsidRDefault="00DB1365" w:rsidP="00DB1365">
      <w:pPr>
        <w:spacing w:after="0"/>
      </w:pPr>
      <w:r>
        <w:t>Advisory:</w:t>
      </w:r>
      <w:r w:rsidR="00784B38">
        <w:t xml:space="preserve"> </w:t>
      </w:r>
    </w:p>
    <w:p w14:paraId="536FFE92" w14:textId="77777777" w:rsidR="00DB1365" w:rsidRPr="000E1B6A" w:rsidRDefault="00DB1365" w:rsidP="00DB1365">
      <w:pPr>
        <w:spacing w:after="0"/>
      </w:pPr>
      <w:r w:rsidRPr="000E1B6A">
        <w:t xml:space="preserve">CBTE 162 or WEBD 162 or WEBD 165, and WEBD 168, each with a grade </w:t>
      </w:r>
      <w:r>
        <w:t>of "C" or better, or equivalent</w:t>
      </w:r>
    </w:p>
    <w:p w14:paraId="0A861569" w14:textId="77777777" w:rsidR="00DB1365" w:rsidRPr="00DB0549" w:rsidRDefault="00DB1365" w:rsidP="00DB1365">
      <w:pPr>
        <w:pStyle w:val="Heading2"/>
        <w:rPr>
          <w:color w:val="auto"/>
        </w:rPr>
      </w:pPr>
      <w:r w:rsidRPr="00DB0549">
        <w:rPr>
          <w:color w:val="auto"/>
        </w:rPr>
        <w:t xml:space="preserve">Transfer </w:t>
      </w:r>
      <w:r>
        <w:rPr>
          <w:color w:val="auto"/>
        </w:rPr>
        <w:t>A</w:t>
      </w:r>
      <w:r w:rsidRPr="00DB0549">
        <w:rPr>
          <w:color w:val="auto"/>
        </w:rPr>
        <w:t>pplicability</w:t>
      </w:r>
    </w:p>
    <w:p w14:paraId="54F025F9" w14:textId="77777777" w:rsidR="00DB1365" w:rsidRDefault="00DB1365" w:rsidP="00DB1365">
      <w:pPr>
        <w:spacing w:after="0"/>
      </w:pPr>
      <w:r w:rsidRPr="00DB0549">
        <w:t>Associate Degree Credit &amp; transfer to CSU and/or private colleges and universities</w:t>
      </w:r>
    </w:p>
    <w:p w14:paraId="1BEDB094" w14:textId="77777777" w:rsidR="00DB1365" w:rsidRPr="00B17542" w:rsidRDefault="00DB1365" w:rsidP="00DB1365">
      <w:pPr>
        <w:pStyle w:val="Heading2"/>
        <w:rPr>
          <w:color w:val="auto"/>
        </w:rPr>
      </w:pPr>
      <w:r w:rsidRPr="00B17542">
        <w:rPr>
          <w:color w:val="auto"/>
        </w:rPr>
        <w:t>Important Dates</w:t>
      </w:r>
      <w:r>
        <w:rPr>
          <w:color w:val="auto"/>
        </w:rPr>
        <w:t xml:space="preserve"> for Deadlines</w:t>
      </w:r>
    </w:p>
    <w:p w14:paraId="089BDF8E" w14:textId="77777777" w:rsidR="00873381" w:rsidRDefault="00873381" w:rsidP="00873381">
      <w:pPr>
        <w:spacing w:after="0"/>
      </w:pPr>
      <w:r>
        <w:t>Add:</w:t>
      </w:r>
      <w:r>
        <w:tab/>
      </w:r>
      <w:r>
        <w:tab/>
        <w:t xml:space="preserve"> </w:t>
      </w:r>
      <w:r>
        <w:tab/>
        <w:t xml:space="preserve"> 09-01-2017</w:t>
      </w:r>
    </w:p>
    <w:p w14:paraId="5EDC107E" w14:textId="77777777" w:rsidR="00873381" w:rsidRDefault="00873381" w:rsidP="00873381">
      <w:pPr>
        <w:spacing w:after="0"/>
      </w:pPr>
      <w:r>
        <w:t xml:space="preserve">Drop with Refund: </w:t>
      </w:r>
      <w:r>
        <w:tab/>
        <w:t xml:space="preserve"> 09-01-2017</w:t>
      </w:r>
    </w:p>
    <w:p w14:paraId="3B719DAC" w14:textId="77777777" w:rsidR="00873381" w:rsidRDefault="00873381" w:rsidP="00873381">
      <w:pPr>
        <w:spacing w:after="0"/>
      </w:pPr>
      <w:r>
        <w:lastRenderedPageBreak/>
        <w:t>Drop without "W":</w:t>
      </w:r>
      <w:r>
        <w:tab/>
        <w:t xml:space="preserve"> 09-01-2017</w:t>
      </w:r>
    </w:p>
    <w:p w14:paraId="10BA988B" w14:textId="77777777" w:rsidR="00873381" w:rsidRDefault="00873381" w:rsidP="00873381">
      <w:pPr>
        <w:spacing w:after="0"/>
      </w:pPr>
      <w:r>
        <w:t>Withdrawal:</w:t>
      </w:r>
      <w:r>
        <w:tab/>
        <w:t xml:space="preserve"> </w:t>
      </w:r>
      <w:r>
        <w:tab/>
        <w:t xml:space="preserve"> 10-27-2017</w:t>
      </w:r>
    </w:p>
    <w:p w14:paraId="617AC3CB" w14:textId="77777777" w:rsidR="00873381" w:rsidRDefault="00873381" w:rsidP="00873381">
      <w:pPr>
        <w:spacing w:after="0"/>
      </w:pPr>
      <w:r>
        <w:t>Pass/No Pass:</w:t>
      </w:r>
      <w:r>
        <w:tab/>
        <w:t xml:space="preserve"> </w:t>
      </w:r>
      <w:r>
        <w:tab/>
        <w:t xml:space="preserve"> 09-22-2017</w:t>
      </w:r>
    </w:p>
    <w:p w14:paraId="3DB61E89" w14:textId="77777777" w:rsidR="006C77C7" w:rsidRPr="0057426B" w:rsidRDefault="006C77C7" w:rsidP="006C77C7">
      <w:pPr>
        <w:pStyle w:val="Heading2"/>
        <w:rPr>
          <w:color w:val="auto"/>
        </w:rPr>
      </w:pPr>
      <w:r w:rsidRPr="0057426B">
        <w:rPr>
          <w:color w:val="auto"/>
        </w:rPr>
        <w:t>Textbook and Software</w:t>
      </w:r>
    </w:p>
    <w:p w14:paraId="0EBE34CE" w14:textId="77777777" w:rsidR="006C77C7" w:rsidRDefault="006C77C7" w:rsidP="006C77C7">
      <w:r w:rsidRPr="0057426B">
        <w:t xml:space="preserve">Educational pricing for software offerings can be found at </w:t>
      </w:r>
      <w:r w:rsidRPr="00B73372">
        <w:t>http://www.</w:t>
      </w:r>
      <w:hyperlink r:id="rId8" w:tgtFrame="_blank" w:history="1">
        <w:r w:rsidRPr="00B73372">
          <w:t>CollegeSoftware.org</w:t>
        </w:r>
      </w:hyperlink>
      <w:r w:rsidRPr="0057426B">
        <w:t>.</w:t>
      </w:r>
      <w:r>
        <w:t xml:space="preserve"> The Mesa College Bookstore can be accessed at </w:t>
      </w:r>
      <w:hyperlink r:id="rId9" w:tgtFrame="_blank" w:history="1">
        <w:r w:rsidRPr="0057426B">
          <w:t>h</w:t>
        </w:r>
        <w:r w:rsidRPr="0057426B">
          <w:rPr>
            <w:color w:val="0000FF"/>
          </w:rPr>
          <w:t>ttp://www.bookstore.sdccd.edu</w:t>
        </w:r>
      </w:hyperlink>
      <w:r>
        <w:t>.</w:t>
      </w:r>
    </w:p>
    <w:p w14:paraId="31FC7DCE" w14:textId="77777777" w:rsidR="00873381" w:rsidRPr="00873381" w:rsidRDefault="00873381" w:rsidP="00873381">
      <w:pPr>
        <w:pStyle w:val="Heading1"/>
        <w:shd w:val="clear" w:color="auto" w:fill="FFFFFF"/>
        <w:spacing w:before="0" w:after="90" w:line="330" w:lineRule="atLeast"/>
        <w:rPr>
          <w:rFonts w:ascii="Helvetica W01 Bold" w:hAnsi="Helvetica W01 Bold"/>
          <w:bCs w:val="0"/>
          <w:color w:val="282C2F"/>
          <w:sz w:val="33"/>
          <w:szCs w:val="33"/>
        </w:rPr>
      </w:pPr>
      <w:r w:rsidRPr="00873381">
        <w:rPr>
          <w:rFonts w:ascii="Helvetica W01 Bold" w:hAnsi="Helvetica W01 Bold"/>
          <w:bCs w:val="0"/>
          <w:color w:val="282C2F"/>
          <w:sz w:val="33"/>
          <w:szCs w:val="33"/>
        </w:rPr>
        <w:t>Murach’s JavaScript and jQuery (3rd Edition)</w:t>
      </w:r>
    </w:p>
    <w:tbl>
      <w:tblPr>
        <w:tblStyle w:val="TableGrid"/>
        <w:tblW w:w="0" w:type="auto"/>
        <w:tblLook w:val="04A0" w:firstRow="1" w:lastRow="0" w:firstColumn="1" w:lastColumn="0" w:noHBand="0" w:noVBand="1"/>
      </w:tblPr>
      <w:tblGrid>
        <w:gridCol w:w="2628"/>
        <w:gridCol w:w="6948"/>
      </w:tblGrid>
      <w:tr w:rsidR="00873381" w14:paraId="1FEF7948" w14:textId="77777777" w:rsidTr="007241B5">
        <w:tc>
          <w:tcPr>
            <w:tcW w:w="2628" w:type="dxa"/>
            <w:vAlign w:val="center"/>
          </w:tcPr>
          <w:p w14:paraId="3E731FCD" w14:textId="77777777" w:rsidR="00873381" w:rsidRDefault="00873381" w:rsidP="007241B5">
            <w:pPr>
              <w:jc w:val="center"/>
            </w:pPr>
            <w:r>
              <w:rPr>
                <w:noProof/>
              </w:rPr>
              <w:drawing>
                <wp:inline distT="0" distB="0" distL="0" distR="0" wp14:anchorId="0EBA2D17" wp14:editId="17609623">
                  <wp:extent cx="1181100" cy="1468096"/>
                  <wp:effectExtent l="19050" t="19050" r="19050"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text_boo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1468096"/>
                          </a:xfrm>
                          <a:prstGeom prst="rect">
                            <a:avLst/>
                          </a:prstGeom>
                          <a:ln w="3175">
                            <a:solidFill>
                              <a:schemeClr val="tx1"/>
                            </a:solidFill>
                          </a:ln>
                        </pic:spPr>
                      </pic:pic>
                    </a:graphicData>
                  </a:graphic>
                </wp:inline>
              </w:drawing>
            </w:r>
          </w:p>
        </w:tc>
        <w:tc>
          <w:tcPr>
            <w:tcW w:w="6948" w:type="dxa"/>
          </w:tcPr>
          <w:p w14:paraId="6197DEC0" w14:textId="77777777" w:rsidR="00873381" w:rsidRDefault="00873381" w:rsidP="007241B5">
            <w:pPr>
              <w:rPr>
                <w:b/>
                <w:color w:val="0000FF"/>
                <w:sz w:val="28"/>
              </w:rPr>
            </w:pPr>
            <w:r w:rsidRPr="00285894">
              <w:rPr>
                <w:b/>
                <w:sz w:val="28"/>
              </w:rPr>
              <w:t>URL</w:t>
            </w:r>
            <w:r w:rsidRPr="00285894">
              <w:rPr>
                <w:sz w:val="28"/>
              </w:rPr>
              <w:t xml:space="preserve">: </w:t>
            </w:r>
            <w:r w:rsidRPr="00873381">
              <w:rPr>
                <w:b/>
                <w:color w:val="0000FF"/>
                <w:sz w:val="28"/>
              </w:rPr>
              <w:t>https://www.murach.com/shop/</w:t>
            </w:r>
            <w:r>
              <w:rPr>
                <w:b/>
                <w:color w:val="0000FF"/>
                <w:sz w:val="28"/>
              </w:rPr>
              <w:br/>
            </w:r>
            <w:r w:rsidRPr="00873381">
              <w:rPr>
                <w:b/>
                <w:color w:val="0000FF"/>
                <w:sz w:val="28"/>
              </w:rPr>
              <w:t>murach-s-javascript-and-jquery-3rd-edition-detail</w:t>
            </w:r>
          </w:p>
          <w:p w14:paraId="1A495F71" w14:textId="77777777" w:rsidR="00873381" w:rsidRDefault="00873381" w:rsidP="007241B5">
            <w:pPr>
              <w:rPr>
                <w:color w:val="0000FF"/>
              </w:rPr>
            </w:pPr>
          </w:p>
          <w:p w14:paraId="0BDF36EA" w14:textId="77777777" w:rsidR="00873381" w:rsidRDefault="00873381" w:rsidP="007241B5">
            <w:r>
              <w:t xml:space="preserve">by </w:t>
            </w:r>
            <w:r w:rsidRPr="00873381">
              <w:t>Mary Delamater and</w:t>
            </w:r>
            <w:r>
              <w:rPr>
                <w:rFonts w:ascii="Helvetica W01 Roman" w:hAnsi="Helvetica W01 Roman"/>
                <w:color w:val="000000"/>
                <w:sz w:val="23"/>
                <w:szCs w:val="23"/>
                <w:shd w:val="clear" w:color="auto" w:fill="FFFFFF"/>
              </w:rPr>
              <w:t xml:space="preserve"> </w:t>
            </w:r>
            <w:r>
              <w:t>Zak Ruvalcaba</w:t>
            </w:r>
          </w:p>
          <w:p w14:paraId="0D4A5FB7" w14:textId="77777777" w:rsidR="00873381" w:rsidRDefault="00873381" w:rsidP="007241B5">
            <w:r>
              <w:t>18 chapters, 632 pages, 252 illustrations</w:t>
            </w:r>
          </w:p>
          <w:p w14:paraId="7946A580" w14:textId="77777777" w:rsidR="00873381" w:rsidRDefault="00873381" w:rsidP="007241B5">
            <w:r>
              <w:t xml:space="preserve">Published February 2017 – </w:t>
            </w:r>
            <w:r>
              <w:rPr>
                <w:b/>
                <w:color w:val="FF0000"/>
                <w:sz w:val="28"/>
              </w:rPr>
              <w:t>THIRD</w:t>
            </w:r>
            <w:r w:rsidRPr="007C2858">
              <w:rPr>
                <w:b/>
                <w:color w:val="FF0000"/>
                <w:sz w:val="28"/>
              </w:rPr>
              <w:t xml:space="preserve"> EDITION</w:t>
            </w:r>
          </w:p>
          <w:p w14:paraId="26481E48" w14:textId="77777777" w:rsidR="00873381" w:rsidRDefault="00873381" w:rsidP="007241B5"/>
          <w:p w14:paraId="37BE7085" w14:textId="77777777" w:rsidR="00873381" w:rsidRPr="00285894" w:rsidRDefault="00873381" w:rsidP="007241B5">
            <w:r>
              <w:t>ISBN 978-1-</w:t>
            </w:r>
            <w:r w:rsidRPr="00873381">
              <w:t>943872-05-3</w:t>
            </w:r>
          </w:p>
        </w:tc>
      </w:tr>
    </w:tbl>
    <w:p w14:paraId="410C8643" w14:textId="77777777" w:rsidR="00784B38" w:rsidRPr="00784B38" w:rsidRDefault="00784B38" w:rsidP="00784B38"/>
    <w:tbl>
      <w:tblPr>
        <w:tblStyle w:val="TableGrid"/>
        <w:tblW w:w="0" w:type="auto"/>
        <w:tblLook w:val="04A0" w:firstRow="1" w:lastRow="0" w:firstColumn="1" w:lastColumn="0" w:noHBand="0" w:noVBand="1"/>
      </w:tblPr>
      <w:tblGrid>
        <w:gridCol w:w="2628"/>
        <w:gridCol w:w="6948"/>
      </w:tblGrid>
      <w:tr w:rsidR="006C77C7" w14:paraId="00ABC257" w14:textId="77777777" w:rsidTr="005A56E6">
        <w:tc>
          <w:tcPr>
            <w:tcW w:w="2628" w:type="dxa"/>
            <w:vAlign w:val="center"/>
          </w:tcPr>
          <w:p w14:paraId="1887A0A5" w14:textId="77777777" w:rsidR="006C77C7" w:rsidRDefault="006C77C7" w:rsidP="005A56E6">
            <w:pPr>
              <w:jc w:val="center"/>
            </w:pPr>
            <w:r>
              <w:rPr>
                <w:noProof/>
              </w:rPr>
              <w:drawing>
                <wp:inline distT="0" distB="0" distL="0" distR="0" wp14:anchorId="6F6C7AD4" wp14:editId="2FB1071C">
                  <wp:extent cx="1181100" cy="15049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text_book.jpg"/>
                          <pic:cNvPicPr/>
                        </pic:nvPicPr>
                        <pic:blipFill>
                          <a:blip r:embed="rId11">
                            <a:extLst>
                              <a:ext uri="{28A0092B-C50C-407E-A947-70E740481C1C}">
                                <a14:useLocalDpi xmlns:a14="http://schemas.microsoft.com/office/drawing/2010/main" val="0"/>
                              </a:ext>
                            </a:extLst>
                          </a:blip>
                          <a:stretch>
                            <a:fillRect/>
                          </a:stretch>
                        </pic:blipFill>
                        <pic:spPr>
                          <a:xfrm>
                            <a:off x="0" y="0"/>
                            <a:ext cx="1181100" cy="1504950"/>
                          </a:xfrm>
                          <a:prstGeom prst="rect">
                            <a:avLst/>
                          </a:prstGeom>
                          <a:ln w="3175">
                            <a:solidFill>
                              <a:schemeClr val="tx1"/>
                            </a:solidFill>
                          </a:ln>
                        </pic:spPr>
                      </pic:pic>
                    </a:graphicData>
                  </a:graphic>
                </wp:inline>
              </w:drawing>
            </w:r>
          </w:p>
        </w:tc>
        <w:tc>
          <w:tcPr>
            <w:tcW w:w="6948" w:type="dxa"/>
          </w:tcPr>
          <w:p w14:paraId="262A876D" w14:textId="77777777" w:rsidR="006C77C7" w:rsidRDefault="006C77C7" w:rsidP="005A56E6">
            <w:pPr>
              <w:rPr>
                <w:b/>
                <w:color w:val="0000FF"/>
                <w:sz w:val="28"/>
              </w:rPr>
            </w:pPr>
            <w:r w:rsidRPr="00285894">
              <w:rPr>
                <w:b/>
                <w:sz w:val="28"/>
              </w:rPr>
              <w:t>URL</w:t>
            </w:r>
            <w:r w:rsidRPr="00285894">
              <w:rPr>
                <w:sz w:val="28"/>
              </w:rPr>
              <w:t xml:space="preserve">: </w:t>
            </w:r>
            <w:r w:rsidRPr="00285894">
              <w:rPr>
                <w:b/>
                <w:color w:val="0000FF"/>
                <w:sz w:val="28"/>
              </w:rPr>
              <w:t>http://www.murach.com/books/qury/index.htm</w:t>
            </w:r>
          </w:p>
          <w:p w14:paraId="489A1DE4" w14:textId="77777777" w:rsidR="006C77C7" w:rsidRDefault="006C77C7" w:rsidP="005A56E6">
            <w:pPr>
              <w:rPr>
                <w:color w:val="0000FF"/>
              </w:rPr>
            </w:pPr>
          </w:p>
          <w:p w14:paraId="5B797DA2" w14:textId="77777777" w:rsidR="006C77C7" w:rsidRDefault="006C77C7" w:rsidP="005A56E6">
            <w:r>
              <w:t>by Zak Ruvalcaba and Mike Murach</w:t>
            </w:r>
          </w:p>
          <w:p w14:paraId="5ED58678" w14:textId="77777777" w:rsidR="006C77C7" w:rsidRDefault="006C77C7" w:rsidP="005A56E6">
            <w:r>
              <w:t>18 chapters, 603 pages, 250 illustrations</w:t>
            </w:r>
          </w:p>
          <w:p w14:paraId="40948289" w14:textId="77777777" w:rsidR="006C77C7" w:rsidRDefault="006C77C7" w:rsidP="005A56E6">
            <w:r>
              <w:t xml:space="preserve">Published December 2012 – </w:t>
            </w:r>
            <w:r w:rsidR="00873381">
              <w:rPr>
                <w:b/>
                <w:color w:val="FF0000"/>
                <w:sz w:val="28"/>
              </w:rPr>
              <w:t>first edition is okay</w:t>
            </w:r>
          </w:p>
          <w:p w14:paraId="1C608C8D" w14:textId="77777777" w:rsidR="006C77C7" w:rsidRDefault="006C77C7" w:rsidP="005A56E6"/>
          <w:p w14:paraId="3EFCBB57" w14:textId="77777777" w:rsidR="006C77C7" w:rsidRPr="00285894" w:rsidRDefault="006C77C7" w:rsidP="005A56E6">
            <w:r>
              <w:t>ISBN 978-1-890774-70-7</w:t>
            </w:r>
          </w:p>
        </w:tc>
      </w:tr>
    </w:tbl>
    <w:p w14:paraId="584B2CE4" w14:textId="77777777" w:rsidR="006C77C7" w:rsidRDefault="006C77C7" w:rsidP="006C77C7">
      <w:pPr>
        <w:spacing w:before="240" w:after="0"/>
      </w:pPr>
      <w:r>
        <w:t>You will need Internet access and a recent Internet browser.</w:t>
      </w:r>
    </w:p>
    <w:p w14:paraId="570603E4" w14:textId="77777777" w:rsidR="006C77C7" w:rsidRDefault="006C77C7" w:rsidP="006C77C7">
      <w:pPr>
        <w:spacing w:after="0"/>
      </w:pPr>
      <w:r>
        <w:t>You can use any plain text editor such as Notepad for Windows and TextEdit for the Mac. Some recommendations are:</w:t>
      </w:r>
    </w:p>
    <w:p w14:paraId="1CD017B3" w14:textId="77777777" w:rsidR="005E6ACA" w:rsidRDefault="005E6ACA" w:rsidP="005E6ACA">
      <w:pPr>
        <w:pStyle w:val="ListParagraph"/>
        <w:numPr>
          <w:ilvl w:val="0"/>
          <w:numId w:val="17"/>
        </w:numPr>
        <w:spacing w:line="240" w:lineRule="auto"/>
      </w:pPr>
      <w:r>
        <w:t xml:space="preserve">Adobe Brackets – </w:t>
      </w:r>
      <w:hyperlink r:id="rId12" w:history="1">
        <w:r w:rsidRPr="004578DD">
          <w:rPr>
            <w:rStyle w:val="Hyperlink"/>
          </w:rPr>
          <w:t>http://brackets.io</w:t>
        </w:r>
      </w:hyperlink>
      <w:r>
        <w:t xml:space="preserve"> </w:t>
      </w:r>
    </w:p>
    <w:p w14:paraId="7629E7A5" w14:textId="77777777" w:rsidR="00873381" w:rsidRDefault="00873381" w:rsidP="00873381">
      <w:pPr>
        <w:pStyle w:val="ListParagraph"/>
        <w:numPr>
          <w:ilvl w:val="0"/>
          <w:numId w:val="17"/>
        </w:numPr>
        <w:spacing w:after="0"/>
      </w:pPr>
      <w:r>
        <w:t xml:space="preserve">Sublime Text - </w:t>
      </w:r>
      <w:hyperlink r:id="rId13" w:history="1">
        <w:r w:rsidRPr="004F0C40">
          <w:rPr>
            <w:rStyle w:val="Hyperlink"/>
          </w:rPr>
          <w:t>https://www.sublimetext.com/</w:t>
        </w:r>
      </w:hyperlink>
      <w:r>
        <w:t xml:space="preserve"> </w:t>
      </w:r>
    </w:p>
    <w:p w14:paraId="40A898EE" w14:textId="77777777" w:rsidR="006C77C7" w:rsidRPr="007C2858" w:rsidRDefault="006C77C7" w:rsidP="006C77C7">
      <w:pPr>
        <w:pStyle w:val="ListParagraph"/>
        <w:numPr>
          <w:ilvl w:val="0"/>
          <w:numId w:val="17"/>
        </w:numPr>
        <w:spacing w:line="240" w:lineRule="auto"/>
      </w:pPr>
      <w:r w:rsidRPr="0005058E">
        <w:t>Komodo</w:t>
      </w:r>
      <w:r>
        <w:t xml:space="preserve"> Edit (not IDE)</w:t>
      </w:r>
      <w:r w:rsidRPr="0005058E">
        <w:t xml:space="preserve"> </w:t>
      </w:r>
      <w:hyperlink r:id="rId14" w:history="1">
        <w:r w:rsidRPr="0005058E">
          <w:rPr>
            <w:color w:val="0000CC"/>
          </w:rPr>
          <w:t>http://www.activestate.com/komodo-edit/downloads</w:t>
        </w:r>
      </w:hyperlink>
    </w:p>
    <w:p w14:paraId="1EFFC332" w14:textId="77777777" w:rsidR="006C77C7" w:rsidRDefault="006C77C7" w:rsidP="006C77C7">
      <w:pPr>
        <w:spacing w:before="120" w:after="0"/>
      </w:pPr>
      <w:r w:rsidRPr="0005058E">
        <w:t>If you need a computer to use, go to the Learning Resource Center (LRC</w:t>
      </w:r>
      <w:r>
        <w:t>)</w:t>
      </w:r>
      <w:r w:rsidRPr="0005058E">
        <w:t>, on the fourth floor</w:t>
      </w:r>
      <w:r>
        <w:t xml:space="preserve"> a</w:t>
      </w:r>
      <w:r w:rsidRPr="0005058E">
        <w:t xml:space="preserve">t Mesa College. A text editor is available in the LRC. Bluefish and Komodo are available in </w:t>
      </w:r>
      <w:r>
        <w:t>the classrooms</w:t>
      </w:r>
      <w:r w:rsidRPr="0005058E">
        <w:t xml:space="preserve"> as well as a text editor. Check the hours and days that </w:t>
      </w:r>
      <w:r>
        <w:t>classrooms may be</w:t>
      </w:r>
      <w:r w:rsidRPr="0005058E">
        <w:t xml:space="preserve"> available as there are classes some afternoons and every evening.</w:t>
      </w:r>
    </w:p>
    <w:p w14:paraId="54F01BBF" w14:textId="77777777" w:rsidR="006C77C7" w:rsidRDefault="006C77C7" w:rsidP="006C77C7">
      <w:pPr>
        <w:spacing w:before="120" w:after="0"/>
      </w:pPr>
      <w:r w:rsidRPr="0005058E">
        <w:t xml:space="preserve">The Foundation for the California Community Colleges has negotiated a special price for students, for both Mac and PC. Select the software package that needs your needs at </w:t>
      </w:r>
      <w:hyperlink r:id="rId15" w:history="1">
        <w:r w:rsidRPr="0005058E">
          <w:rPr>
            <w:rStyle w:val="Hyperlink"/>
            <w:u w:val="none"/>
          </w:rPr>
          <w:t>http://CollegeSoftware.org</w:t>
        </w:r>
      </w:hyperlink>
      <w:r w:rsidRPr="0005058E">
        <w:t xml:space="preserve">. Mesa College Bookstore </w:t>
      </w:r>
      <w:r w:rsidRPr="0005058E">
        <w:rPr>
          <w:rStyle w:val="Hyperlink"/>
          <w:u w:val="none"/>
        </w:rPr>
        <w:t>http://www.bookstore.sdccd.edu</w:t>
      </w:r>
      <w:r w:rsidRPr="0005058E">
        <w:t xml:space="preserve"> has a variety of software packages. Call the bookstore, visit their website, or stop by to see their current selection.</w:t>
      </w:r>
    </w:p>
    <w:p w14:paraId="3B2BE3C2" w14:textId="5D7653C5" w:rsidR="005E6ACA" w:rsidRPr="00211485" w:rsidRDefault="005E6ACA" w:rsidP="00211485">
      <w:pPr>
        <w:rPr>
          <w:b/>
        </w:rPr>
      </w:pPr>
      <w:r w:rsidRPr="00211485">
        <w:rPr>
          <w:b/>
        </w:rPr>
        <w:lastRenderedPageBreak/>
        <w:t>Student Learning Outcome</w:t>
      </w:r>
    </w:p>
    <w:p w14:paraId="1DCD6A83" w14:textId="77777777" w:rsidR="005E6ACA" w:rsidRPr="005E6ACA" w:rsidRDefault="005E6ACA" w:rsidP="005E6ACA">
      <w:r w:rsidRPr="005E6ACA">
        <w:t>Students will be able to create a jQuery script to manage an event on a webpage.</w:t>
      </w:r>
    </w:p>
    <w:p w14:paraId="6C7BDFAE" w14:textId="77777777" w:rsidR="00A00AA5" w:rsidRPr="00DB0549" w:rsidRDefault="00AB0D44" w:rsidP="00DB1365">
      <w:pPr>
        <w:pStyle w:val="Heading2"/>
        <w:spacing w:before="360"/>
        <w:rPr>
          <w:color w:val="auto"/>
        </w:rPr>
      </w:pPr>
      <w:r w:rsidRPr="00DB0549">
        <w:rPr>
          <w:color w:val="auto"/>
        </w:rPr>
        <w:t>Student Learning Objectives</w:t>
      </w:r>
    </w:p>
    <w:p w14:paraId="674109F9" w14:textId="77777777" w:rsidR="00DB0549" w:rsidRPr="00DB0549" w:rsidRDefault="00DB0549" w:rsidP="00DB0549">
      <w:pPr>
        <w:spacing w:after="0"/>
      </w:pPr>
      <w:r w:rsidRPr="00DB0549">
        <w:t>Upon successful completion of the course the student will be able to:</w:t>
      </w:r>
    </w:p>
    <w:p w14:paraId="452887B9" w14:textId="77777777" w:rsidR="00D02FAA" w:rsidRPr="00D02FAA" w:rsidRDefault="000D2D7D" w:rsidP="00D02FAA">
      <w:pPr>
        <w:pStyle w:val="ListParagraph"/>
        <w:numPr>
          <w:ilvl w:val="0"/>
          <w:numId w:val="19"/>
        </w:numPr>
        <w:spacing w:after="0"/>
      </w:pPr>
      <w:r>
        <w:t>Describe the role of JavaS</w:t>
      </w:r>
      <w:r w:rsidR="00D02FAA" w:rsidRPr="00D02FAA">
        <w:t>cript</w:t>
      </w:r>
      <w:r w:rsidR="00D02FAA">
        <w:t xml:space="preserve"> in the web development process</w:t>
      </w:r>
    </w:p>
    <w:p w14:paraId="3EEB9E1F" w14:textId="77777777" w:rsidR="00D02FAA" w:rsidRPr="00D02FAA" w:rsidRDefault="00D02FAA" w:rsidP="00D02FAA">
      <w:pPr>
        <w:pStyle w:val="ListParagraph"/>
        <w:numPr>
          <w:ilvl w:val="0"/>
          <w:numId w:val="19"/>
        </w:numPr>
        <w:spacing w:after="0"/>
      </w:pPr>
      <w:r w:rsidRPr="00D02FAA">
        <w:t xml:space="preserve">Explain the relationship </w:t>
      </w:r>
      <w:r w:rsidR="00741E01">
        <w:t>between jQuery and JavaS</w:t>
      </w:r>
      <w:r>
        <w:t>cript</w:t>
      </w:r>
    </w:p>
    <w:p w14:paraId="701DE3E6" w14:textId="77777777" w:rsidR="00D02FAA" w:rsidRPr="00285894" w:rsidRDefault="00D02FAA" w:rsidP="00D02FAA">
      <w:pPr>
        <w:pStyle w:val="ListParagraph"/>
        <w:numPr>
          <w:ilvl w:val="0"/>
          <w:numId w:val="19"/>
        </w:numPr>
        <w:spacing w:after="0"/>
      </w:pPr>
      <w:r w:rsidRPr="00285894">
        <w:t>Use jQuery to enhance user interaction with web page content</w:t>
      </w:r>
    </w:p>
    <w:p w14:paraId="45BCEA30" w14:textId="77777777" w:rsidR="00D02FAA" w:rsidRPr="00D02FAA" w:rsidRDefault="00741E01" w:rsidP="00D02FAA">
      <w:pPr>
        <w:pStyle w:val="ListParagraph"/>
        <w:numPr>
          <w:ilvl w:val="0"/>
          <w:numId w:val="19"/>
        </w:numPr>
        <w:spacing w:after="0"/>
      </w:pPr>
      <w:r>
        <w:t>Use JavaS</w:t>
      </w:r>
      <w:r w:rsidR="00D02FAA" w:rsidRPr="00D02FAA">
        <w:t>cript to enhance user in</w:t>
      </w:r>
      <w:r w:rsidR="00D02FAA">
        <w:t>teraction with web page content</w:t>
      </w:r>
    </w:p>
    <w:p w14:paraId="7B71022F" w14:textId="77777777" w:rsidR="00D02FAA" w:rsidRPr="00D02FAA" w:rsidRDefault="00D02FAA" w:rsidP="00D02FAA">
      <w:pPr>
        <w:pStyle w:val="ListParagraph"/>
        <w:numPr>
          <w:ilvl w:val="0"/>
          <w:numId w:val="19"/>
        </w:numPr>
        <w:spacing w:after="0"/>
      </w:pPr>
      <w:r w:rsidRPr="00D02FAA">
        <w:t>Create webpages with embedded jQuery an</w:t>
      </w:r>
      <w:r w:rsidR="00741E01">
        <w:t>d JavaS</w:t>
      </w:r>
      <w:r>
        <w:t>cript for mobile devices</w:t>
      </w:r>
    </w:p>
    <w:p w14:paraId="396DC19B" w14:textId="77777777" w:rsidR="00AB0D44" w:rsidRPr="00D02FAA" w:rsidRDefault="00D02FAA" w:rsidP="00D02FAA">
      <w:pPr>
        <w:pStyle w:val="ListParagraph"/>
        <w:numPr>
          <w:ilvl w:val="0"/>
          <w:numId w:val="19"/>
        </w:numPr>
        <w:spacing w:after="0"/>
      </w:pPr>
      <w:r w:rsidRPr="00D02FAA">
        <w:t>Describe the function of document objects</w:t>
      </w:r>
    </w:p>
    <w:p w14:paraId="42A92CF4" w14:textId="77777777" w:rsidR="00D02FAA" w:rsidRDefault="00D02FAA" w:rsidP="00D02FAA">
      <w:pPr>
        <w:pStyle w:val="ListParagraph"/>
        <w:numPr>
          <w:ilvl w:val="0"/>
          <w:numId w:val="19"/>
        </w:numPr>
        <w:spacing w:after="0"/>
      </w:pPr>
      <w:r w:rsidRPr="00D02FAA">
        <w:t>Apply best practices for good webpage performance</w:t>
      </w:r>
    </w:p>
    <w:p w14:paraId="6F2E57B7" w14:textId="77777777" w:rsidR="006C77C7" w:rsidRDefault="006C77C7" w:rsidP="006C77C7">
      <w:pPr>
        <w:pStyle w:val="Heading2"/>
        <w:rPr>
          <w:color w:val="auto"/>
        </w:rPr>
      </w:pPr>
      <w:r w:rsidRPr="00CB0427">
        <w:rPr>
          <w:color w:val="auto"/>
        </w:rPr>
        <w:t xml:space="preserve">Outline of </w:t>
      </w:r>
      <w:r>
        <w:rPr>
          <w:color w:val="auto"/>
        </w:rPr>
        <w:t>T</w:t>
      </w:r>
      <w:r w:rsidRPr="00CB0427">
        <w:rPr>
          <w:color w:val="auto"/>
        </w:rPr>
        <w:t>opics</w:t>
      </w:r>
    </w:p>
    <w:p w14:paraId="5FE807D5" w14:textId="77777777" w:rsidR="006C77C7" w:rsidRDefault="006C77C7" w:rsidP="006C77C7">
      <w:pPr>
        <w:spacing w:after="0"/>
      </w:pPr>
      <w:r w:rsidRPr="00CB0427">
        <w:t>The following topics are included in the framework of the course but are not intended as limits on</w:t>
      </w:r>
      <w:r>
        <w:t xml:space="preserve"> </w:t>
      </w:r>
      <w:r w:rsidRPr="00CB0427">
        <w:t>content. The order of presentation and relative emphasis will vary</w:t>
      </w:r>
      <w:r>
        <w:t>.</w:t>
      </w:r>
    </w:p>
    <w:p w14:paraId="6381560F" w14:textId="77777777" w:rsidR="006C77C7" w:rsidRDefault="006C77C7" w:rsidP="006C77C7">
      <w:pPr>
        <w:spacing w:after="0"/>
      </w:pPr>
    </w:p>
    <w:p w14:paraId="73CF7BED" w14:textId="77777777" w:rsidR="006C77C7" w:rsidRPr="00330AD4" w:rsidRDefault="006C77C7" w:rsidP="006C77C7">
      <w:pPr>
        <w:spacing w:after="0"/>
        <w:ind w:left="720"/>
      </w:pPr>
      <w:r>
        <w:t>I. JavaS</w:t>
      </w:r>
      <w:r w:rsidRPr="00330AD4">
        <w:t>cript basics</w:t>
      </w:r>
    </w:p>
    <w:p w14:paraId="79D22450" w14:textId="77777777" w:rsidR="006C77C7" w:rsidRPr="00330AD4" w:rsidRDefault="006C77C7" w:rsidP="006C77C7">
      <w:pPr>
        <w:spacing w:after="0"/>
        <w:ind w:left="720"/>
      </w:pPr>
      <w:r w:rsidRPr="00330AD4">
        <w:t>II. jQuery basics</w:t>
      </w:r>
    </w:p>
    <w:p w14:paraId="0DC7FC97" w14:textId="77777777" w:rsidR="006C77C7" w:rsidRPr="00330AD4" w:rsidRDefault="006C77C7" w:rsidP="006C77C7">
      <w:pPr>
        <w:spacing w:after="0"/>
        <w:ind w:left="720"/>
      </w:pPr>
      <w:r>
        <w:t xml:space="preserve">III. </w:t>
      </w:r>
      <w:r w:rsidRPr="00330AD4">
        <w:t>jQuery core concepts</w:t>
      </w:r>
    </w:p>
    <w:p w14:paraId="4C31D325" w14:textId="77777777" w:rsidR="006C77C7" w:rsidRPr="00330AD4" w:rsidRDefault="006C77C7" w:rsidP="006C77C7">
      <w:pPr>
        <w:spacing w:after="0"/>
        <w:ind w:left="1440"/>
      </w:pPr>
      <w:r w:rsidRPr="00330AD4">
        <w:t>A. Selecting and Filtering</w:t>
      </w:r>
    </w:p>
    <w:p w14:paraId="2E7E0550" w14:textId="77777777" w:rsidR="006C77C7" w:rsidRPr="00330AD4" w:rsidRDefault="006C77C7" w:rsidP="006C77C7">
      <w:pPr>
        <w:spacing w:after="0"/>
        <w:ind w:left="1440"/>
      </w:pPr>
      <w:r w:rsidRPr="00330AD4">
        <w:t>B. Events</w:t>
      </w:r>
    </w:p>
    <w:p w14:paraId="339EA3DB" w14:textId="77777777" w:rsidR="006C77C7" w:rsidRPr="00330AD4" w:rsidRDefault="006C77C7" w:rsidP="006C77C7">
      <w:pPr>
        <w:spacing w:after="0"/>
        <w:ind w:left="1440"/>
      </w:pPr>
      <w:r w:rsidRPr="00330AD4">
        <w:t>C. Effects</w:t>
      </w:r>
    </w:p>
    <w:p w14:paraId="6800E192" w14:textId="77777777" w:rsidR="006C77C7" w:rsidRPr="00330AD4" w:rsidRDefault="006C77C7" w:rsidP="006C77C7">
      <w:pPr>
        <w:spacing w:after="0"/>
        <w:ind w:left="1440"/>
      </w:pPr>
      <w:r w:rsidRPr="00330AD4">
        <w:t>D. Navigation</w:t>
      </w:r>
    </w:p>
    <w:p w14:paraId="04DA9627" w14:textId="77777777" w:rsidR="006C77C7" w:rsidRPr="00330AD4" w:rsidRDefault="006C77C7" w:rsidP="006C77C7">
      <w:pPr>
        <w:spacing w:after="0"/>
        <w:ind w:left="1440"/>
      </w:pPr>
      <w:r w:rsidRPr="00330AD4">
        <w:t>E. Animation</w:t>
      </w:r>
    </w:p>
    <w:p w14:paraId="50BF1029" w14:textId="77777777" w:rsidR="006C77C7" w:rsidRPr="00330AD4" w:rsidRDefault="006C77C7" w:rsidP="006C77C7">
      <w:pPr>
        <w:spacing w:after="0"/>
        <w:ind w:left="1440"/>
      </w:pPr>
      <w:r w:rsidRPr="00330AD4">
        <w:t>F. Inactivity</w:t>
      </w:r>
    </w:p>
    <w:p w14:paraId="4CDBE55D" w14:textId="77777777" w:rsidR="006C77C7" w:rsidRPr="00330AD4" w:rsidRDefault="006C77C7" w:rsidP="006C77C7">
      <w:pPr>
        <w:spacing w:after="0"/>
        <w:ind w:left="1440"/>
      </w:pPr>
      <w:r w:rsidRPr="00330AD4">
        <w:t>G. Forms</w:t>
      </w:r>
    </w:p>
    <w:p w14:paraId="2AFAECEA" w14:textId="77777777" w:rsidR="006C77C7" w:rsidRPr="00330AD4" w:rsidRDefault="006C77C7" w:rsidP="006C77C7">
      <w:pPr>
        <w:spacing w:after="0"/>
        <w:ind w:left="1440"/>
      </w:pPr>
      <w:r w:rsidRPr="00330AD4">
        <w:t>H. Dynamic data and Ajax</w:t>
      </w:r>
    </w:p>
    <w:p w14:paraId="775F9576" w14:textId="77777777" w:rsidR="006C77C7" w:rsidRPr="00330AD4" w:rsidRDefault="006C77C7" w:rsidP="006C77C7">
      <w:pPr>
        <w:spacing w:after="0"/>
        <w:ind w:left="1440"/>
      </w:pPr>
      <w:r w:rsidRPr="00330AD4">
        <w:t>I. Plugins</w:t>
      </w:r>
    </w:p>
    <w:p w14:paraId="28F5C282" w14:textId="77777777" w:rsidR="006C77C7" w:rsidRPr="00330AD4" w:rsidRDefault="006C77C7" w:rsidP="006C77C7">
      <w:pPr>
        <w:spacing w:after="0"/>
        <w:ind w:left="720"/>
      </w:pPr>
      <w:r w:rsidRPr="00330AD4">
        <w:t>I</w:t>
      </w:r>
      <w:r>
        <w:t>V</w:t>
      </w:r>
      <w:r w:rsidRPr="00330AD4">
        <w:t>.</w:t>
      </w:r>
      <w:r>
        <w:t xml:space="preserve"> </w:t>
      </w:r>
      <w:r w:rsidRPr="00330AD4">
        <w:t>Java</w:t>
      </w:r>
      <w:r>
        <w:t>S</w:t>
      </w:r>
      <w:r w:rsidRPr="00330AD4">
        <w:t>cript core concepts</w:t>
      </w:r>
    </w:p>
    <w:p w14:paraId="7733CBC4" w14:textId="77777777" w:rsidR="006C77C7" w:rsidRPr="00330AD4" w:rsidRDefault="006C77C7" w:rsidP="006C77C7">
      <w:pPr>
        <w:spacing w:after="0"/>
        <w:ind w:left="1440"/>
      </w:pPr>
      <w:r w:rsidRPr="00330AD4">
        <w:t>A. Variables</w:t>
      </w:r>
    </w:p>
    <w:p w14:paraId="191D168A" w14:textId="77777777" w:rsidR="006C77C7" w:rsidRPr="00330AD4" w:rsidRDefault="006C77C7" w:rsidP="006C77C7">
      <w:pPr>
        <w:spacing w:after="0"/>
        <w:ind w:left="1440"/>
      </w:pPr>
      <w:r w:rsidRPr="00330AD4">
        <w:t>B. Functions</w:t>
      </w:r>
    </w:p>
    <w:p w14:paraId="0BF67B30" w14:textId="77777777" w:rsidR="006C77C7" w:rsidRPr="00330AD4" w:rsidRDefault="006C77C7" w:rsidP="006C77C7">
      <w:pPr>
        <w:spacing w:after="0"/>
        <w:ind w:left="1440"/>
      </w:pPr>
      <w:r w:rsidRPr="00330AD4">
        <w:t>C. Operators</w:t>
      </w:r>
    </w:p>
    <w:p w14:paraId="09E085C1" w14:textId="77777777" w:rsidR="006C77C7" w:rsidRPr="00330AD4" w:rsidRDefault="006C77C7" w:rsidP="006C77C7">
      <w:pPr>
        <w:spacing w:after="0"/>
        <w:ind w:left="1440"/>
      </w:pPr>
      <w:r w:rsidRPr="00330AD4">
        <w:t>D. Conditional statements and loops</w:t>
      </w:r>
    </w:p>
    <w:p w14:paraId="05780220" w14:textId="77777777" w:rsidR="006C77C7" w:rsidRPr="00330AD4" w:rsidRDefault="006C77C7" w:rsidP="006C77C7">
      <w:pPr>
        <w:spacing w:after="0"/>
        <w:ind w:left="1440"/>
      </w:pPr>
      <w:r w:rsidRPr="00330AD4">
        <w:t>E. Event handlers</w:t>
      </w:r>
    </w:p>
    <w:p w14:paraId="67F64443" w14:textId="77777777" w:rsidR="006C77C7" w:rsidRPr="00330AD4" w:rsidRDefault="006C77C7" w:rsidP="006C77C7">
      <w:pPr>
        <w:spacing w:after="0"/>
        <w:ind w:left="1440"/>
      </w:pPr>
      <w:r w:rsidRPr="00330AD4">
        <w:t>F. Objects</w:t>
      </w:r>
    </w:p>
    <w:p w14:paraId="6DA5B8D8" w14:textId="77777777" w:rsidR="006C77C7" w:rsidRPr="00330AD4" w:rsidRDefault="006C77C7" w:rsidP="006C77C7">
      <w:pPr>
        <w:spacing w:after="0"/>
        <w:ind w:left="720"/>
      </w:pPr>
      <w:r w:rsidRPr="00330AD4">
        <w:t>V. Developing for the mobile Web</w:t>
      </w:r>
    </w:p>
    <w:p w14:paraId="09B13600" w14:textId="77777777" w:rsidR="006C77C7" w:rsidRPr="00330AD4" w:rsidRDefault="006C77C7" w:rsidP="006C77C7">
      <w:pPr>
        <w:spacing w:after="0"/>
        <w:ind w:left="720"/>
      </w:pPr>
      <w:r w:rsidRPr="00330AD4">
        <w:t>VI. Document objects</w:t>
      </w:r>
    </w:p>
    <w:p w14:paraId="6E715778" w14:textId="77777777" w:rsidR="00784B38" w:rsidRDefault="006C77C7" w:rsidP="006C77C7">
      <w:pPr>
        <w:spacing w:after="0"/>
        <w:ind w:left="720"/>
      </w:pPr>
      <w:r w:rsidRPr="00330AD4">
        <w:t>VII. Best practices for good performance</w:t>
      </w:r>
    </w:p>
    <w:p w14:paraId="0D357CA6" w14:textId="77777777" w:rsidR="00784B38" w:rsidRDefault="00784B38" w:rsidP="00784B38">
      <w:r>
        <w:br w:type="page"/>
      </w:r>
    </w:p>
    <w:p w14:paraId="57FBAF11" w14:textId="77777777" w:rsidR="006C77C7" w:rsidRPr="005446F6" w:rsidRDefault="006C77C7" w:rsidP="006C77C7">
      <w:pPr>
        <w:pStyle w:val="Heading2"/>
        <w:rPr>
          <w:color w:val="auto"/>
        </w:rPr>
      </w:pPr>
      <w:r w:rsidRPr="005446F6">
        <w:rPr>
          <w:color w:val="auto"/>
        </w:rPr>
        <w:lastRenderedPageBreak/>
        <w:t>Statement of Retention</w:t>
      </w:r>
    </w:p>
    <w:p w14:paraId="6D77F2F1" w14:textId="77777777" w:rsidR="006C77C7" w:rsidRDefault="006C77C7" w:rsidP="006C77C7">
      <w:pPr>
        <w:spacing w:after="120"/>
      </w:pPr>
      <w:r>
        <w:t xml:space="preserve">You must attend at least one course meeting / activity prior to </w:t>
      </w:r>
      <w:r w:rsidR="00784B38">
        <w:rPr>
          <w:b/>
        </w:rPr>
        <w:t>August 28</w:t>
      </w:r>
      <w:r>
        <w:rPr>
          <w:b/>
        </w:rPr>
        <w:t>, 2017</w:t>
      </w:r>
      <w:r>
        <w:t>. This will demonstrate that you intend to complete the coursework.  If you do not attend the course regularly prior to this date, you will be dropped from the course for non-attendance and your seat will be opened up to allow someone on the waiting list to add the course by the last day to add. Students, please discuss your plans to withdraw from class with me. There may be other options for you that may allow you to continue in class.</w:t>
      </w:r>
    </w:p>
    <w:p w14:paraId="2DB00A9A" w14:textId="77777777" w:rsidR="00741E01" w:rsidRPr="00F337D1" w:rsidRDefault="00741E01" w:rsidP="00741E01">
      <w:pPr>
        <w:pStyle w:val="Heading2"/>
        <w:rPr>
          <w:color w:val="auto"/>
        </w:rPr>
      </w:pPr>
      <w:r>
        <w:rPr>
          <w:color w:val="auto"/>
        </w:rPr>
        <w:t>Students with Disabilities or Special Needs</w:t>
      </w:r>
    </w:p>
    <w:p w14:paraId="559383F2" w14:textId="77777777" w:rsidR="00741E01" w:rsidRDefault="00741E01" w:rsidP="00741E01">
      <w:pPr>
        <w:spacing w:after="0"/>
      </w:pPr>
      <w:r>
        <w:t>Students with disabilities who may need academic accommodations should notify me within the first two weeks of instruction. All information will be kept confidential. Students that need evacuation assistance during campus emergencies should also meet with me as soon as possible to assure your health and safety.</w:t>
      </w:r>
    </w:p>
    <w:p w14:paraId="1739B821" w14:textId="77777777" w:rsidR="00784B38" w:rsidRPr="00B17542" w:rsidRDefault="00784B38" w:rsidP="00784B38">
      <w:pPr>
        <w:pStyle w:val="Heading2"/>
        <w:rPr>
          <w:color w:val="auto"/>
        </w:rPr>
      </w:pPr>
      <w:r w:rsidRPr="00B17542">
        <w:rPr>
          <w:color w:val="auto"/>
        </w:rPr>
        <w:t>Accessibility of Course Materia</w:t>
      </w:r>
      <w:r>
        <w:rPr>
          <w:color w:val="auto"/>
        </w:rPr>
        <w:t>l</w:t>
      </w:r>
    </w:p>
    <w:p w14:paraId="1C597BF8" w14:textId="77777777" w:rsidR="00784B38" w:rsidRDefault="00784B38" w:rsidP="00784B38">
      <w:pPr>
        <w:spacing w:after="0"/>
      </w:pPr>
      <w:r w:rsidRPr="00E67370">
        <w:t>I have made every effort to make this course accessible to all students, including students with disabilities. If you encounter a problem accessing anything in this course, please contact me immediately. Students with disabilities should email me and also contact the college’s Disabled Students Programs and Services (DSPS) office:</w:t>
      </w:r>
      <w:r>
        <w:t xml:space="preserve"> </w:t>
      </w:r>
      <w:r w:rsidRPr="00E67370">
        <w:t>City</w:t>
      </w:r>
      <w:r>
        <w:t xml:space="preserve"> College</w:t>
      </w:r>
      <w:r w:rsidRPr="00E67370">
        <w:t xml:space="preserve"> DSPS webpage: </w:t>
      </w:r>
      <w:hyperlink r:id="rId16" w:history="1">
        <w:r w:rsidRPr="00B17542">
          <w:rPr>
            <w:color w:val="0000FF"/>
          </w:rPr>
          <w:t>http://www.sdcity.edu/dsps</w:t>
        </w:r>
        <w:r w:rsidRPr="00B17542">
          <w:t>/</w:t>
        </w:r>
      </w:hyperlink>
      <w:r>
        <w:t xml:space="preserve">, </w:t>
      </w:r>
      <w:r w:rsidRPr="00E67370">
        <w:t xml:space="preserve">Mesa College DSPS webpage: </w:t>
      </w:r>
      <w:hyperlink r:id="rId17" w:history="1">
        <w:r w:rsidRPr="00B17542">
          <w:rPr>
            <w:color w:val="0000FF"/>
          </w:rPr>
          <w:t>http://www.sdmesa.edu/dsps/</w:t>
        </w:r>
      </w:hyperlink>
      <w:r>
        <w:t xml:space="preserve">, </w:t>
      </w:r>
      <w:r w:rsidRPr="00E67370">
        <w:t xml:space="preserve">Miramar College DSPS webpage: </w:t>
      </w:r>
      <w:hyperlink r:id="rId18" w:history="1">
        <w:r w:rsidRPr="00B17542">
          <w:rPr>
            <w:color w:val="0000FF"/>
          </w:rPr>
          <w:t>http://www.sdmiramar.edu/students/dsps/services</w:t>
        </w:r>
      </w:hyperlink>
      <w:r>
        <w:rPr>
          <w:color w:val="0000FF"/>
        </w:rPr>
        <w:t>.</w:t>
      </w:r>
      <w:r>
        <w:t xml:space="preserve"> </w:t>
      </w:r>
    </w:p>
    <w:p w14:paraId="2FF5927D" w14:textId="77777777" w:rsidR="00B441A1" w:rsidRPr="00110527" w:rsidRDefault="00110527" w:rsidP="00110527">
      <w:pPr>
        <w:pStyle w:val="Heading2"/>
        <w:rPr>
          <w:color w:val="auto"/>
        </w:rPr>
      </w:pPr>
      <w:r w:rsidRPr="00110527">
        <w:rPr>
          <w:color w:val="auto"/>
        </w:rPr>
        <w:t>Attendance Requirements</w:t>
      </w:r>
    </w:p>
    <w:p w14:paraId="7B01A47E" w14:textId="77777777" w:rsidR="00B441A1" w:rsidRDefault="00B441A1" w:rsidP="00B441A1">
      <w:pPr>
        <w:spacing w:after="0"/>
      </w:pPr>
      <w:r>
        <w:t xml:space="preserve">It is your responsibility to drop and withdraw from this course. If you find you cannot complete this course, you will need to drop it in order to avoid getting an F. </w:t>
      </w:r>
      <w:r w:rsidR="00110527">
        <w:t>I</w:t>
      </w:r>
      <w:r>
        <w:t xml:space="preserve"> will not drop or withdraw you if it appears to me that you have been active in the course. </w:t>
      </w:r>
      <w:r w:rsidR="00110527">
        <w:t>I</w:t>
      </w:r>
      <w:r>
        <w:t xml:space="preserve"> do not sign late drop forms. Following is the stated District policy:</w:t>
      </w:r>
    </w:p>
    <w:p w14:paraId="091062DF" w14:textId="77777777" w:rsidR="00B441A1" w:rsidRDefault="00B441A1" w:rsidP="005446F6">
      <w:pPr>
        <w:pStyle w:val="ListParagraph"/>
        <w:numPr>
          <w:ilvl w:val="0"/>
          <w:numId w:val="16"/>
        </w:numPr>
        <w:spacing w:after="0"/>
      </w:pPr>
      <w:r>
        <w:t xml:space="preserve">It is the student's responsibility to drop all classes in which he/she is no longer </w:t>
      </w:r>
      <w:r w:rsidR="0014181D">
        <w:t>attending</w:t>
      </w:r>
      <w:r>
        <w:t>.</w:t>
      </w:r>
    </w:p>
    <w:p w14:paraId="54ADCA78" w14:textId="77777777" w:rsidR="005446F6" w:rsidRDefault="00B441A1" w:rsidP="005446F6">
      <w:pPr>
        <w:pStyle w:val="ListParagraph"/>
        <w:numPr>
          <w:ilvl w:val="0"/>
          <w:numId w:val="16"/>
        </w:numPr>
        <w:spacing w:after="0"/>
      </w:pPr>
      <w:r>
        <w:t>It is the instructor's discretion to withdraw a student after the add/drop deadline due to non-participation.</w:t>
      </w:r>
      <w:r w:rsidR="00110527">
        <w:t xml:space="preserve"> </w:t>
      </w:r>
    </w:p>
    <w:p w14:paraId="2A3D460C" w14:textId="77777777" w:rsidR="00B441A1" w:rsidRDefault="00DB1365" w:rsidP="005446F6">
      <w:pPr>
        <w:pStyle w:val="ListParagraph"/>
        <w:numPr>
          <w:ilvl w:val="0"/>
          <w:numId w:val="16"/>
        </w:numPr>
        <w:spacing w:after="0"/>
      </w:pPr>
      <w:r>
        <w:t>A</w:t>
      </w:r>
      <w:r w:rsidR="0089284F">
        <w:t>ny</w:t>
      </w:r>
      <w:r>
        <w:t xml:space="preserve"> student</w:t>
      </w:r>
      <w:r w:rsidR="00B441A1">
        <w:t xml:space="preserve"> who remain</w:t>
      </w:r>
      <w:r>
        <w:t>s</w:t>
      </w:r>
      <w:r w:rsidR="00B441A1">
        <w:t xml:space="preserve"> enrolled in a class beyond the published withdrawal deadline, as stated in the class schedule, will receive an evaluative letter grade in this class.</w:t>
      </w:r>
    </w:p>
    <w:p w14:paraId="0BB4F5C8" w14:textId="77777777" w:rsidR="006C77C7" w:rsidRPr="00AE30C5" w:rsidRDefault="006C77C7" w:rsidP="006C77C7">
      <w:pPr>
        <w:pStyle w:val="Heading2"/>
        <w:rPr>
          <w:color w:val="auto"/>
        </w:rPr>
      </w:pPr>
      <w:r>
        <w:rPr>
          <w:color w:val="auto"/>
        </w:rPr>
        <w:t>Attendance and Participation</w:t>
      </w:r>
    </w:p>
    <w:p w14:paraId="3845AEB5" w14:textId="77777777" w:rsidR="00784B38" w:rsidRDefault="006C77C7" w:rsidP="006C77C7">
      <w:pPr>
        <w:spacing w:after="0"/>
      </w:pPr>
      <w:r w:rsidRPr="009801FD">
        <w:t>You are expected to login and begin the coursework assigned to you on the first day of the course</w:t>
      </w:r>
      <w:r w:rsidR="005E6ACA">
        <w:t>.</w:t>
      </w:r>
      <w:r w:rsidRPr="009801FD">
        <w:t xml:space="preserve"> You must show continuous progress throughout the course or you may be dropped. Continuous progress is measured by attending class, participating in the class discussions, and submitting assignments.</w:t>
      </w:r>
    </w:p>
    <w:p w14:paraId="644C204E" w14:textId="77777777" w:rsidR="00784B38" w:rsidRDefault="00784B38" w:rsidP="00784B38">
      <w:r>
        <w:br w:type="page"/>
      </w:r>
    </w:p>
    <w:p w14:paraId="57804646" w14:textId="77777777" w:rsidR="006C77C7" w:rsidRPr="00D0065B" w:rsidRDefault="006C77C7" w:rsidP="006C77C7">
      <w:pPr>
        <w:pStyle w:val="Heading2"/>
        <w:rPr>
          <w:color w:val="auto"/>
        </w:rPr>
      </w:pPr>
      <w:r w:rsidRPr="00D0065B">
        <w:rPr>
          <w:color w:val="auto"/>
        </w:rPr>
        <w:lastRenderedPageBreak/>
        <w:t>Dropping a Class</w:t>
      </w:r>
      <w:r>
        <w:rPr>
          <w:color w:val="auto"/>
        </w:rPr>
        <w:t xml:space="preserve"> / Grades</w:t>
      </w:r>
      <w:r w:rsidRPr="00D0065B">
        <w:rPr>
          <w:color w:val="auto"/>
        </w:rPr>
        <w:t>:</w:t>
      </w:r>
    </w:p>
    <w:p w14:paraId="6F14C185" w14:textId="77777777" w:rsidR="006C77C7" w:rsidRDefault="006C77C7" w:rsidP="006C77C7">
      <w:pPr>
        <w:spacing w:after="0"/>
      </w:pPr>
      <w:r w:rsidRPr="009801FD">
        <w:t>It is your responsibility to drop all classes in which you are no longer attending / participating. I reserve the right to withdraw you after the add/drop de</w:t>
      </w:r>
      <w:r>
        <w:t>adline</w:t>
      </w:r>
      <w:r w:rsidRPr="009801FD">
        <w:t xml:space="preserve"> due to excessive absence</w:t>
      </w:r>
      <w:r>
        <w:t xml:space="preserve">s / non participation. A student </w:t>
      </w:r>
      <w:r w:rsidRPr="009801FD">
        <w:t>who remain</w:t>
      </w:r>
      <w:r>
        <w:t>s</w:t>
      </w:r>
      <w:r w:rsidRPr="009801FD">
        <w:t xml:space="preserve"> enrolled in a class beyond th</w:t>
      </w:r>
      <w:r>
        <w:t>e published withdrawal deadline</w:t>
      </w:r>
      <w:r w:rsidRPr="009801FD">
        <w:t>, as stated in the class schedule, will receive an evaluative letter grade (A, B, C, D, F) in this class.</w:t>
      </w:r>
      <w:r>
        <w:t xml:space="preserve"> </w:t>
      </w:r>
    </w:p>
    <w:p w14:paraId="0A510035" w14:textId="77777777" w:rsidR="006C77C7" w:rsidRDefault="006C77C7" w:rsidP="006C77C7">
      <w:pPr>
        <w:spacing w:after="0"/>
      </w:pPr>
    </w:p>
    <w:p w14:paraId="6081B284" w14:textId="77777777" w:rsidR="006C77C7" w:rsidRPr="009801FD" w:rsidRDefault="006C77C7" w:rsidP="006C77C7">
      <w:pPr>
        <w:spacing w:after="0"/>
      </w:pPr>
      <w:r w:rsidRPr="001F5E5B">
        <w:rPr>
          <w:b/>
        </w:rPr>
        <w:t xml:space="preserve">A temporary grade of Incomplete ("I") may be assigned in </w:t>
      </w:r>
      <w:r w:rsidRPr="001F5E5B">
        <w:rPr>
          <w:b/>
          <w:u w:val="single"/>
        </w:rPr>
        <w:t>very rare cases</w:t>
      </w:r>
      <w:r w:rsidRPr="009801FD">
        <w:t xml:space="preserve">.  </w:t>
      </w:r>
      <w:r>
        <w:br/>
      </w:r>
      <w:r>
        <w:br/>
      </w:r>
      <w:r w:rsidRPr="009801FD">
        <w:t>Specifically, to be eligible for a grade of “I” a student must:</w:t>
      </w:r>
    </w:p>
    <w:p w14:paraId="6AAA53CF" w14:textId="77777777" w:rsidR="006C77C7" w:rsidRPr="009801FD" w:rsidRDefault="006C77C7" w:rsidP="006C77C7">
      <w:pPr>
        <w:pStyle w:val="ListParagraph"/>
        <w:numPr>
          <w:ilvl w:val="0"/>
          <w:numId w:val="14"/>
        </w:numPr>
        <w:spacing w:after="0"/>
      </w:pPr>
      <w:r w:rsidRPr="009801FD">
        <w:t>Request an Incomplete grade only after the published withdrawal deadline for the course.  (Before that deadline the student should withdraw from the class with a “W.”)</w:t>
      </w:r>
    </w:p>
    <w:p w14:paraId="235E0E95" w14:textId="77777777" w:rsidR="006C77C7" w:rsidRPr="009801FD" w:rsidRDefault="006C77C7" w:rsidP="006C77C7">
      <w:pPr>
        <w:pStyle w:val="ListParagraph"/>
        <w:numPr>
          <w:ilvl w:val="0"/>
          <w:numId w:val="14"/>
        </w:numPr>
        <w:spacing w:after="0"/>
      </w:pPr>
      <w:r w:rsidRPr="009801FD">
        <w:t>Have achieved at least a “C” average for all work and tests due before the withdrawal deadline.  (Missing work and tests that were due before the withdrawal deadline will be counted as “F” when determining this average.)</w:t>
      </w:r>
    </w:p>
    <w:p w14:paraId="6A62308F" w14:textId="77777777" w:rsidR="006C77C7" w:rsidRPr="009801FD" w:rsidRDefault="006C77C7" w:rsidP="006C77C7">
      <w:pPr>
        <w:pStyle w:val="ListParagraph"/>
        <w:numPr>
          <w:ilvl w:val="0"/>
          <w:numId w:val="14"/>
        </w:numPr>
        <w:spacing w:after="0"/>
      </w:pPr>
      <w:r w:rsidRPr="009801FD">
        <w:t>Provide written documentation by a police report or a statement from a medical doctor on official stationary to verify one or more of the following:</w:t>
      </w:r>
    </w:p>
    <w:p w14:paraId="53EDD443" w14:textId="77777777" w:rsidR="006C77C7" w:rsidRPr="009801FD" w:rsidRDefault="006C77C7" w:rsidP="006C77C7">
      <w:pPr>
        <w:pStyle w:val="ListParagraph"/>
        <w:numPr>
          <w:ilvl w:val="0"/>
          <w:numId w:val="15"/>
        </w:numPr>
        <w:spacing w:after="0"/>
      </w:pPr>
      <w:r>
        <w:t>A</w:t>
      </w:r>
      <w:r w:rsidRPr="009801FD">
        <w:t xml:space="preserve"> serious disaster, such as a major fire, flood, or earthquake.</w:t>
      </w:r>
    </w:p>
    <w:p w14:paraId="65F4E0E9" w14:textId="77777777" w:rsidR="006C77C7" w:rsidRPr="009801FD" w:rsidRDefault="006C77C7" w:rsidP="006C77C7">
      <w:pPr>
        <w:pStyle w:val="ListParagraph"/>
        <w:numPr>
          <w:ilvl w:val="0"/>
          <w:numId w:val="15"/>
        </w:numPr>
        <w:spacing w:after="0"/>
      </w:pPr>
      <w:r>
        <w:t>A</w:t>
      </w:r>
      <w:r w:rsidRPr="009801FD">
        <w:t xml:space="preserve"> death in the student’s immediate family.</w:t>
      </w:r>
    </w:p>
    <w:p w14:paraId="7E652AED" w14:textId="77777777" w:rsidR="006C77C7" w:rsidRPr="009801FD" w:rsidRDefault="006C77C7" w:rsidP="006C77C7">
      <w:pPr>
        <w:pStyle w:val="ListParagraph"/>
        <w:numPr>
          <w:ilvl w:val="0"/>
          <w:numId w:val="15"/>
        </w:numPr>
        <w:spacing w:after="0"/>
        <w:rPr>
          <w:rFonts w:ascii="Calibri" w:hAnsi="Calibri"/>
        </w:rPr>
      </w:pPr>
      <w:r>
        <w:t>A</w:t>
      </w:r>
      <w:r w:rsidRPr="009801FD">
        <w:t xml:space="preserve"> very serious medical issue with respect to the student</w:t>
      </w:r>
      <w:r w:rsidRPr="009801FD">
        <w:rPr>
          <w:rFonts w:ascii="Calibri" w:hAnsi="Calibri"/>
        </w:rPr>
        <w:t>.</w:t>
      </w:r>
    </w:p>
    <w:p w14:paraId="0A2CAF9A" w14:textId="77777777" w:rsidR="006C77C7" w:rsidRDefault="006C77C7" w:rsidP="006C77C7">
      <w:pPr>
        <w:spacing w:after="0"/>
      </w:pPr>
    </w:p>
    <w:p w14:paraId="6F5950D4" w14:textId="77777777" w:rsidR="006C77C7" w:rsidRPr="009801FD" w:rsidRDefault="006C77C7" w:rsidP="006C77C7">
      <w:pPr>
        <w:spacing w:after="0"/>
      </w:pPr>
      <w:r w:rsidRPr="009801FD">
        <w:t>If a grade of “I” is assigned, it must be cleared within one year or less. If the “I” is not cleared within the allowed time, it will change to the grade that would have been assigned at the normal end-date of the class—based only upon the work that had actually been submitted by the end date of the course. A grade of “I” should be viewed primarily as a humanitarian procedure that provides an opportunity for a good student to complete all the course requirements and to achieve the same grade that would have been assigned had a tragedy not occurred. A grade of “I” is not appropriate if used merely to provide additional time for a student to make up usual coursework that is overdue, incomplete, or unsatisfactory.</w:t>
      </w:r>
    </w:p>
    <w:p w14:paraId="507EC376" w14:textId="77777777" w:rsidR="00F337D1" w:rsidRDefault="00F337D1" w:rsidP="00F337D1">
      <w:pPr>
        <w:pStyle w:val="Heading2"/>
        <w:rPr>
          <w:color w:val="auto"/>
        </w:rPr>
      </w:pPr>
      <w:r>
        <w:rPr>
          <w:color w:val="auto"/>
        </w:rPr>
        <w:t>Blackboard Orientation / Help Desk</w:t>
      </w:r>
    </w:p>
    <w:p w14:paraId="2A1D55D1" w14:textId="77777777" w:rsidR="00784B38" w:rsidRDefault="00F337D1" w:rsidP="00F337D1">
      <w:r w:rsidRPr="00CF5B56">
        <w:t xml:space="preserve">For additional training material, login instructions, student orientations, and support information please visit </w:t>
      </w:r>
      <w:r w:rsidRPr="00CF5B56">
        <w:rPr>
          <w:color w:val="0000FF"/>
        </w:rPr>
        <w:t>http://www.sdccdonline.net/students/training</w:t>
      </w:r>
      <w:r w:rsidRPr="00CF5B56">
        <w:t xml:space="preserve">/. You can also visit them online at </w:t>
      </w:r>
      <w:r w:rsidRPr="00CF5B56">
        <w:rPr>
          <w:color w:val="0000FF"/>
        </w:rPr>
        <w:t>https://www.sdccdonline.net/help</w:t>
      </w:r>
      <w:r w:rsidRPr="00CF5B56">
        <w:t xml:space="preserve"> for assistance with any technical issue that you experience with Blackboard and to view the FAQ's.</w:t>
      </w:r>
    </w:p>
    <w:p w14:paraId="4272057F" w14:textId="77777777" w:rsidR="00784B38" w:rsidRDefault="00784B38" w:rsidP="00784B38">
      <w:r>
        <w:br w:type="page"/>
      </w:r>
    </w:p>
    <w:p w14:paraId="2B49B96C" w14:textId="77777777" w:rsidR="00F337D1" w:rsidRPr="00F337D1" w:rsidRDefault="00F337D1" w:rsidP="00F337D1">
      <w:pPr>
        <w:pStyle w:val="Heading2"/>
        <w:rPr>
          <w:color w:val="auto"/>
        </w:rPr>
      </w:pPr>
      <w:r w:rsidRPr="00F337D1">
        <w:rPr>
          <w:color w:val="auto"/>
        </w:rPr>
        <w:lastRenderedPageBreak/>
        <w:t>Technical Requirements</w:t>
      </w:r>
    </w:p>
    <w:p w14:paraId="465B275F" w14:textId="77777777" w:rsidR="00784B38" w:rsidRDefault="00F337D1" w:rsidP="00F337D1">
      <w:pPr>
        <w:pStyle w:val="BodyText"/>
        <w:rPr>
          <w:rStyle w:val="Hyperlink"/>
          <w:u w:val="none"/>
        </w:rPr>
      </w:pPr>
      <w:r w:rsidRPr="00E67370">
        <w:t xml:space="preserve">The suggested hardware and software for online classes can be found at: </w:t>
      </w:r>
      <w:hyperlink r:id="rId19" w:history="1">
        <w:r w:rsidRPr="00F337D1">
          <w:rPr>
            <w:rStyle w:val="Hyperlink"/>
            <w:u w:val="none"/>
          </w:rPr>
          <w:t>http://www.sdccdonline.net/techreq.htm</w:t>
        </w:r>
      </w:hyperlink>
    </w:p>
    <w:p w14:paraId="320237C3" w14:textId="77777777" w:rsidR="00F337D1" w:rsidRPr="00A00AA5" w:rsidRDefault="00F337D1" w:rsidP="00F337D1">
      <w:pPr>
        <w:pStyle w:val="Heading2"/>
        <w:rPr>
          <w:color w:val="auto"/>
        </w:rPr>
      </w:pPr>
      <w:r>
        <w:rPr>
          <w:color w:val="auto"/>
        </w:rPr>
        <w:t>Blackboard Orientation and Technical Support</w:t>
      </w:r>
    </w:p>
    <w:p w14:paraId="1A21FBEC" w14:textId="77777777" w:rsidR="00F337D1" w:rsidRDefault="00F337D1" w:rsidP="00F337D1">
      <w:pPr>
        <w:spacing w:after="0"/>
      </w:pPr>
      <w:r w:rsidRPr="001C0E7C">
        <w:t>You are expected to know how to use the Blackboard system.</w:t>
      </w:r>
      <w:r>
        <w:t xml:space="preserve"> </w:t>
      </w:r>
      <w:r w:rsidRPr="001C0E7C">
        <w:t>Some orientation material can be found in our Blackboard course after logging in.</w:t>
      </w:r>
      <w:r>
        <w:t xml:space="preserve"> </w:t>
      </w:r>
      <w:r w:rsidRPr="001C0E7C">
        <w:t>For additional training material, login instructions, student orientations, and support information please visit</w:t>
      </w:r>
      <w:r>
        <w:t xml:space="preserve"> </w:t>
      </w:r>
      <w:hyperlink r:id="rId20" w:history="1">
        <w:r w:rsidRPr="00B33B75">
          <w:rPr>
            <w:color w:val="0000FF"/>
          </w:rPr>
          <w:t>http://www.sdccdonline.net/students/training</w:t>
        </w:r>
      </w:hyperlink>
      <w:r w:rsidRPr="001C0E7C">
        <w:t>.</w:t>
      </w:r>
      <w:r>
        <w:t xml:space="preserve"> </w:t>
      </w:r>
      <w:r w:rsidRPr="00B33B75">
        <w:t>Call the Help Desk for 24/7 technical support via toll-free phone 866-271-8794</w:t>
      </w:r>
      <w:r w:rsidRPr="00B33B75">
        <w:rPr>
          <w:bCs/>
        </w:rPr>
        <w:t xml:space="preserve">. </w:t>
      </w:r>
      <w:r w:rsidRPr="00B33B75">
        <w:t>You can also visit them online at</w:t>
      </w:r>
      <w:r>
        <w:t xml:space="preserve"> </w:t>
      </w:r>
      <w:hyperlink r:id="rId21" w:history="1">
        <w:r w:rsidRPr="00B33B75">
          <w:rPr>
            <w:color w:val="0000FF"/>
          </w:rPr>
          <w:t>https://www.sdccdonline.net/help</w:t>
        </w:r>
      </w:hyperlink>
      <w:r>
        <w:rPr>
          <w:color w:val="0000FF"/>
        </w:rPr>
        <w:t xml:space="preserve"> </w:t>
      </w:r>
      <w:r w:rsidRPr="00B33B75">
        <w:t>for assistance with any technical issue that you experience with Blackboard and to view the FAQ's.</w:t>
      </w:r>
      <w:r>
        <w:t xml:space="preserve"> </w:t>
      </w:r>
      <w:r w:rsidRPr="00E67370">
        <w:t xml:space="preserve">The suggested hardware and software for online classes can be found at: </w:t>
      </w:r>
      <w:hyperlink r:id="rId22" w:history="1">
        <w:r w:rsidRPr="00B33B75">
          <w:rPr>
            <w:color w:val="0000FF"/>
          </w:rPr>
          <w:t>http://www.sdccdonline.net/techreq.htm</w:t>
        </w:r>
      </w:hyperlink>
      <w:r>
        <w:t>.</w:t>
      </w:r>
    </w:p>
    <w:p w14:paraId="24CA5C89" w14:textId="77777777" w:rsidR="00784B38" w:rsidRPr="00B17542" w:rsidRDefault="00784B38" w:rsidP="00784B38">
      <w:pPr>
        <w:pStyle w:val="Heading2"/>
        <w:rPr>
          <w:color w:val="auto"/>
        </w:rPr>
      </w:pPr>
      <w:r w:rsidRPr="00B17542">
        <w:rPr>
          <w:color w:val="auto"/>
        </w:rPr>
        <w:t>Plagiarism/Academic Integrity</w:t>
      </w:r>
      <w:r>
        <w:rPr>
          <w:color w:val="auto"/>
        </w:rPr>
        <w:t>/Code of Conduct</w:t>
      </w:r>
    </w:p>
    <w:p w14:paraId="024CB868" w14:textId="77777777" w:rsidR="00784B38" w:rsidRDefault="00784B38" w:rsidP="00784B38">
      <w:pPr>
        <w:pStyle w:val="BodyText"/>
        <w:rPr>
          <w:rFonts w:asciiTheme="minorHAnsi" w:eastAsiaTheme="minorHAnsi" w:hAnsiTheme="minorHAnsi" w:cstheme="minorBidi"/>
        </w:rPr>
      </w:pPr>
      <w:r w:rsidRPr="00F22590">
        <w:rPr>
          <w:rFonts w:asciiTheme="minorHAnsi" w:eastAsiaTheme="minorHAnsi" w:hAnsiTheme="minorHAnsi" w:cstheme="minorBidi"/>
        </w:rPr>
        <w:t xml:space="preserve">Students are expected to be honest and ethical at all times in </w:t>
      </w:r>
      <w:r>
        <w:rPr>
          <w:rFonts w:asciiTheme="minorHAnsi" w:eastAsiaTheme="minorHAnsi" w:hAnsiTheme="minorHAnsi" w:cstheme="minorBidi"/>
        </w:rPr>
        <w:t xml:space="preserve">the pursuit of academic goals. Any student </w:t>
      </w:r>
      <w:r w:rsidRPr="00F22590">
        <w:rPr>
          <w:rFonts w:asciiTheme="minorHAnsi" w:eastAsiaTheme="minorHAnsi" w:hAnsiTheme="minorHAnsi" w:cstheme="minorBidi"/>
        </w:rPr>
        <w:t>found to be in violation of Administrative Procedure 3100.3 Honest Academic Conduct, will receive a grade of</w:t>
      </w:r>
      <w:r>
        <w:rPr>
          <w:rFonts w:asciiTheme="minorHAnsi" w:eastAsiaTheme="minorHAnsi" w:hAnsiTheme="minorHAnsi" w:cstheme="minorBidi"/>
        </w:rPr>
        <w:t xml:space="preserve"> </w:t>
      </w:r>
      <w:r w:rsidRPr="00F22590">
        <w:rPr>
          <w:rFonts w:asciiTheme="minorHAnsi" w:eastAsiaTheme="minorHAnsi" w:hAnsiTheme="minorHAnsi" w:cstheme="minorBidi"/>
        </w:rPr>
        <w:t>zero on the assignment, quiz, or exam in question and may be referred for disciplinary action in accordance with</w:t>
      </w:r>
      <w:r>
        <w:rPr>
          <w:rFonts w:asciiTheme="minorHAnsi" w:eastAsiaTheme="minorHAnsi" w:hAnsiTheme="minorHAnsi" w:cstheme="minorBidi"/>
        </w:rPr>
        <w:t xml:space="preserve"> </w:t>
      </w:r>
      <w:r w:rsidRPr="00F22590">
        <w:rPr>
          <w:rFonts w:asciiTheme="minorHAnsi" w:eastAsiaTheme="minorHAnsi" w:hAnsiTheme="minorHAnsi" w:cstheme="minorBidi"/>
        </w:rPr>
        <w:t>Administrative Procedure 3100.2, Student Disciplinary Procedures</w:t>
      </w:r>
      <w:r w:rsidRPr="00B17542">
        <w:rPr>
          <w:rFonts w:asciiTheme="minorHAnsi" w:eastAsiaTheme="minorHAnsi" w:hAnsiTheme="minorHAnsi" w:cstheme="minorBidi"/>
        </w:rPr>
        <w:t xml:space="preserve">. </w:t>
      </w:r>
      <w:r w:rsidRPr="00DB1365">
        <w:rPr>
          <w:rFonts w:asciiTheme="minorHAnsi" w:eastAsiaTheme="minorHAnsi" w:hAnsiTheme="minorHAnsi" w:cstheme="minorBidi"/>
        </w:rPr>
        <w:t xml:space="preserve">The Student Code of Conduct can be found in Board of Trustees Policy, BP 3100, Student Rights, Responsibilities and Administrative Due Process posted on the District website at: </w:t>
      </w:r>
      <w:hyperlink r:id="rId23" w:history="1">
        <w:r w:rsidRPr="002C5A55">
          <w:rPr>
            <w:rStyle w:val="Hyperlink"/>
            <w:rFonts w:asciiTheme="minorHAnsi" w:eastAsiaTheme="minorHAnsi" w:hAnsiTheme="minorHAnsi" w:cstheme="minorBidi"/>
          </w:rPr>
          <w:t>http://www.sdccd.edu/public/district/policies/index.shtml</w:t>
        </w:r>
      </w:hyperlink>
      <w:r>
        <w:rPr>
          <w:rFonts w:asciiTheme="minorHAnsi" w:eastAsiaTheme="minorHAnsi" w:hAnsiTheme="minorHAnsi" w:cstheme="minorBidi"/>
        </w:rPr>
        <w:t xml:space="preserve">. </w:t>
      </w:r>
    </w:p>
    <w:p w14:paraId="544B2FF1" w14:textId="77777777" w:rsidR="00784B38" w:rsidRPr="00B17542" w:rsidRDefault="00784B38" w:rsidP="00784B38">
      <w:pPr>
        <w:pStyle w:val="Heading2"/>
        <w:rPr>
          <w:color w:val="auto"/>
        </w:rPr>
      </w:pPr>
      <w:r w:rsidRPr="00B17542">
        <w:rPr>
          <w:color w:val="auto"/>
        </w:rPr>
        <w:t>Netiquette Guidelines</w:t>
      </w:r>
    </w:p>
    <w:p w14:paraId="637B194D" w14:textId="77777777" w:rsidR="00784B38" w:rsidRPr="00B17542" w:rsidRDefault="00784B38" w:rsidP="00784B38">
      <w:pPr>
        <w:pStyle w:val="BodyText"/>
        <w:rPr>
          <w:rFonts w:asciiTheme="minorHAnsi" w:eastAsiaTheme="minorHAnsi" w:hAnsiTheme="minorHAnsi" w:cstheme="minorBidi"/>
        </w:rPr>
      </w:pPr>
      <w:r w:rsidRPr="00B17542">
        <w:rPr>
          <w:rFonts w:asciiTheme="minorHAnsi" w:eastAsiaTheme="minorHAnsi" w:hAnsiTheme="minorHAnsi" w:cstheme="minorBidi"/>
        </w:rPr>
        <w:t xml:space="preserve">Respectful behavior is expected of you in our online learning environment. Please read the District Netiquette Guidelines available at the following link: </w:t>
      </w:r>
      <w:hyperlink r:id="rId24" w:history="1">
        <w:r w:rsidRPr="00B17542">
          <w:rPr>
            <w:rFonts w:asciiTheme="minorHAnsi" w:eastAsiaTheme="minorHAnsi" w:hAnsiTheme="minorHAnsi" w:cstheme="minorBidi"/>
            <w:color w:val="0000FF"/>
          </w:rPr>
          <w:t>http://www.sdccdonline.net/students/resources/NetiquetteGuidelines.pdf</w:t>
        </w:r>
      </w:hyperlink>
      <w:r w:rsidRPr="00B17542">
        <w:rPr>
          <w:rFonts w:asciiTheme="minorHAnsi" w:eastAsiaTheme="minorHAnsi" w:hAnsiTheme="minorHAnsi" w:cstheme="minorBidi"/>
          <w:color w:val="0000FF"/>
        </w:rPr>
        <w:t>.</w:t>
      </w:r>
    </w:p>
    <w:p w14:paraId="04868D45" w14:textId="77777777" w:rsidR="00784B38" w:rsidRPr="00B17542" w:rsidRDefault="00784B38" w:rsidP="00784B38">
      <w:pPr>
        <w:pStyle w:val="Heading2"/>
        <w:rPr>
          <w:color w:val="auto"/>
        </w:rPr>
      </w:pPr>
      <w:r>
        <w:rPr>
          <w:color w:val="auto"/>
        </w:rPr>
        <w:t>Discrimination / Harassment Policy</w:t>
      </w:r>
    </w:p>
    <w:p w14:paraId="38E651EE" w14:textId="77777777" w:rsidR="00784B38" w:rsidRDefault="00784B38" w:rsidP="00784B38">
      <w:r w:rsidRPr="004B0974">
        <w:t>The San Diego Community College District does not discriminate in its programs and activities on the basis of national origin, religion, age, gender, gender identity, gender expression, race or ethnicity, color, medical condition, genetic information, ancestry, sexual orientation, marital status, physical or mental disability, pregnancy, or military and veteran status, or because they are perceived to have one or more of the foregoing characteristics, or based on association with a person or group with one or more of these actual or perceived characteristics.</w:t>
      </w:r>
    </w:p>
    <w:p w14:paraId="76E1E456" w14:textId="77777777" w:rsidR="00784B38" w:rsidRDefault="00784B38" w:rsidP="00784B38">
      <w:r w:rsidRPr="004B0974">
        <w:t xml:space="preserve">Complaints of discrimination or harassment based on protected class, other than sex/gender, may be filed with the Site Compliance Officer (SCO) on your campus. For more information on how to file a complaint and/or to contact your SCO, please refer to the following link:  </w:t>
      </w:r>
      <w:hyperlink r:id="rId25" w:history="1">
        <w:r w:rsidRPr="004F0C40">
          <w:rPr>
            <w:rStyle w:val="Hyperlink"/>
          </w:rPr>
          <w:t>http://hr.sdccd.edu/eeo/eeocomplaint.cfm</w:t>
        </w:r>
      </w:hyperlink>
      <w:r>
        <w:t xml:space="preserve"> </w:t>
      </w:r>
      <w:r w:rsidRPr="004B0974">
        <w:t xml:space="preserve">. </w:t>
      </w:r>
    </w:p>
    <w:p w14:paraId="53019F04" w14:textId="77777777" w:rsidR="00784B38" w:rsidRDefault="00784B38" w:rsidP="00784B38">
      <w:r>
        <w:br w:type="page"/>
      </w:r>
    </w:p>
    <w:p w14:paraId="003E4C53" w14:textId="77777777" w:rsidR="00784B38" w:rsidRPr="004B0974" w:rsidRDefault="00784B38" w:rsidP="00784B38">
      <w:pPr>
        <w:pStyle w:val="Heading2"/>
        <w:spacing w:before="360"/>
        <w:rPr>
          <w:color w:val="auto"/>
        </w:rPr>
      </w:pPr>
      <w:r w:rsidRPr="004B0974">
        <w:rPr>
          <w:color w:val="auto"/>
        </w:rPr>
        <w:lastRenderedPageBreak/>
        <w:t xml:space="preserve">Title IX of the Educational Amendments </w:t>
      </w:r>
    </w:p>
    <w:p w14:paraId="7102C6E5" w14:textId="77777777" w:rsidR="00784B38" w:rsidRDefault="00784B38" w:rsidP="00784B38">
      <w:r w:rsidRPr="004B0974">
        <w:t xml:space="preserve">Title IX of the Educational Amendments of 1972 prohibits discrimination based on sex in any educational institution that receives federal funding. The San Diego Community College District does not tolerate discrimination based on sex, gender identity, gender expression, or sexual orientation, including: sexual misconduct, sexual harassment, sexual violence, relationship or intimate partner violence, and stalking.  </w:t>
      </w:r>
    </w:p>
    <w:p w14:paraId="1295289F" w14:textId="77777777" w:rsidR="00784B38" w:rsidRDefault="00784B38" w:rsidP="00784B38">
      <w:r w:rsidRPr="004B0974">
        <w:t xml:space="preserve">Students are asked to immediately report incidents to the Title IX Coordinator, Chris May, at (619) 388-6805 or by using the online reporting form available on the Title IX webpage: </w:t>
      </w:r>
      <w:hyperlink r:id="rId26" w:history="1">
        <w:r w:rsidRPr="004F0C40">
          <w:rPr>
            <w:rStyle w:val="Hyperlink"/>
          </w:rPr>
          <w:t>http://www.sdccd.edu/titleix</w:t>
        </w:r>
      </w:hyperlink>
      <w:r>
        <w:t xml:space="preserve"> .</w:t>
      </w:r>
    </w:p>
    <w:p w14:paraId="7F440D23" w14:textId="77777777" w:rsidR="00784B38" w:rsidRPr="004B0974" w:rsidRDefault="00784B38" w:rsidP="00784B38">
      <w:r w:rsidRPr="004B0974">
        <w:t xml:space="preserve">Students may also report incidents to an instructor, faculty member, staff member, or member of the College Police Department, all of whom are required by law to notify the Title IX Coordinator of the contents of the report.  If a student wishes to keep the information confidential, the student may speak with a campus mental health counselor or with health services provider. Information for contacting these resources is available at </w:t>
      </w:r>
      <w:hyperlink r:id="rId27" w:history="1">
        <w:r w:rsidRPr="004F0C40">
          <w:rPr>
            <w:rStyle w:val="Hyperlink"/>
          </w:rPr>
          <w:t>http://www.sdccd.edu/titleix/titleix_resourceguide_web.pdf</w:t>
        </w:r>
      </w:hyperlink>
      <w:r>
        <w:t xml:space="preserve"> </w:t>
      </w:r>
      <w:r w:rsidRPr="004B0974">
        <w:t>.</w:t>
      </w:r>
    </w:p>
    <w:p w14:paraId="70B8EC73" w14:textId="77777777" w:rsidR="00784B38" w:rsidRPr="00B17542" w:rsidRDefault="00784B38" w:rsidP="00784B38">
      <w:pPr>
        <w:pStyle w:val="Heading2"/>
        <w:rPr>
          <w:color w:val="auto"/>
        </w:rPr>
      </w:pPr>
      <w:r w:rsidRPr="00B17542">
        <w:rPr>
          <w:color w:val="auto"/>
        </w:rPr>
        <w:t>Assessment Methods</w:t>
      </w:r>
    </w:p>
    <w:p w14:paraId="0153F7FC" w14:textId="77777777" w:rsidR="00784B38" w:rsidRDefault="00784B38" w:rsidP="00784B38">
      <w:pPr>
        <w:pStyle w:val="BodyText"/>
      </w:pPr>
      <w:r w:rsidRPr="00B17542">
        <w:rPr>
          <w:rFonts w:asciiTheme="minorHAnsi" w:eastAsiaTheme="minorHAnsi" w:hAnsiTheme="minorHAnsi" w:cstheme="minorBidi"/>
        </w:rPr>
        <w:t xml:space="preserve">This course will use a variety of methods to assess your learning of the course objectives. You will read the textbook, take short quizzes, and submit assignments. You will participate in discussion board topics with your classmates, applying what we learn in the readings to our outside world. </w:t>
      </w:r>
    </w:p>
    <w:p w14:paraId="0D5D29EF" w14:textId="77777777" w:rsidR="00855500" w:rsidRPr="00AE30C5" w:rsidRDefault="00855500" w:rsidP="00855500">
      <w:pPr>
        <w:pStyle w:val="Heading2"/>
        <w:rPr>
          <w:color w:val="auto"/>
        </w:rPr>
      </w:pPr>
      <w:r>
        <w:rPr>
          <w:color w:val="auto"/>
        </w:rPr>
        <w:t>Grading</w:t>
      </w:r>
    </w:p>
    <w:p w14:paraId="4A1E6FD2" w14:textId="77777777" w:rsidR="00855500" w:rsidRDefault="00855500" w:rsidP="00D0065B">
      <w:pPr>
        <w:spacing w:after="0"/>
        <w:rPr>
          <w:rFonts w:ascii="Calibri" w:hAnsi="Calibri"/>
        </w:rPr>
      </w:pPr>
      <w:r>
        <w:rPr>
          <w:rFonts w:ascii="Calibri" w:hAnsi="Calibri"/>
        </w:rPr>
        <w:t>Each activity is assignments a certain number of points. A rubric will accompany each assignment. Feedback will be provided and grades will be posted on Blackboard.</w:t>
      </w:r>
    </w:p>
    <w:p w14:paraId="0CB4A0E6" w14:textId="77777777" w:rsidR="00EB582B" w:rsidRDefault="00C168D1" w:rsidP="00D0065B">
      <w:pPr>
        <w:spacing w:after="0"/>
        <w:rPr>
          <w:rFonts w:ascii="Calibri" w:hAnsi="Calibri"/>
        </w:rPr>
      </w:pPr>
      <w:r>
        <w:rPr>
          <w:rFonts w:ascii="Calibri" w:hAnsi="Calibri"/>
        </w:rPr>
        <w:t>A</w:t>
      </w:r>
      <w:r>
        <w:rPr>
          <w:rFonts w:ascii="Calibri" w:hAnsi="Calibri"/>
        </w:rPr>
        <w:tab/>
      </w:r>
      <w:r w:rsidRPr="00D0065B">
        <w:rPr>
          <w:rFonts w:ascii="Calibri" w:hAnsi="Calibri"/>
        </w:rPr>
        <w:t xml:space="preserve">90-100% </w:t>
      </w:r>
      <w:r w:rsidR="00EB582B">
        <w:rPr>
          <w:rFonts w:ascii="Calibri" w:hAnsi="Calibri"/>
        </w:rPr>
        <w:tab/>
        <w:t>900 – 1000 points</w:t>
      </w:r>
    </w:p>
    <w:p w14:paraId="088D4C02" w14:textId="77777777" w:rsidR="00C168D1" w:rsidRPr="00D0065B" w:rsidRDefault="00C168D1" w:rsidP="00D0065B">
      <w:pPr>
        <w:spacing w:after="0"/>
        <w:rPr>
          <w:rFonts w:ascii="Calibri" w:hAnsi="Calibri"/>
        </w:rPr>
      </w:pPr>
      <w:r w:rsidRPr="00D0065B">
        <w:rPr>
          <w:rFonts w:ascii="Calibri" w:hAnsi="Calibri"/>
        </w:rPr>
        <w:t>B</w:t>
      </w:r>
      <w:r w:rsidRPr="00D0065B">
        <w:rPr>
          <w:rFonts w:ascii="Calibri" w:hAnsi="Calibri"/>
        </w:rPr>
        <w:tab/>
        <w:t>80-89%</w:t>
      </w:r>
      <w:r w:rsidR="00EB582B">
        <w:rPr>
          <w:rFonts w:ascii="Calibri" w:hAnsi="Calibri"/>
        </w:rPr>
        <w:tab/>
      </w:r>
      <w:r w:rsidR="00EB582B">
        <w:rPr>
          <w:rFonts w:ascii="Calibri" w:hAnsi="Calibri"/>
        </w:rPr>
        <w:tab/>
        <w:t>800 – 890 points</w:t>
      </w:r>
    </w:p>
    <w:p w14:paraId="2FA9A1E6" w14:textId="77777777" w:rsidR="00C168D1" w:rsidRPr="00D0065B" w:rsidRDefault="00C168D1" w:rsidP="00D0065B">
      <w:pPr>
        <w:spacing w:after="0"/>
        <w:rPr>
          <w:rFonts w:ascii="Calibri" w:hAnsi="Calibri"/>
        </w:rPr>
      </w:pPr>
      <w:r w:rsidRPr="00D0065B">
        <w:rPr>
          <w:rFonts w:ascii="Calibri" w:hAnsi="Calibri"/>
        </w:rPr>
        <w:t>C</w:t>
      </w:r>
      <w:r w:rsidRPr="00D0065B">
        <w:rPr>
          <w:rFonts w:ascii="Calibri" w:hAnsi="Calibri"/>
        </w:rPr>
        <w:tab/>
        <w:t>70-79%</w:t>
      </w:r>
      <w:r w:rsidR="00EB582B">
        <w:rPr>
          <w:rFonts w:ascii="Calibri" w:hAnsi="Calibri"/>
        </w:rPr>
        <w:tab/>
      </w:r>
      <w:r w:rsidR="00EB582B">
        <w:rPr>
          <w:rFonts w:ascii="Calibri" w:hAnsi="Calibri"/>
        </w:rPr>
        <w:tab/>
        <w:t>700 – 790 points</w:t>
      </w:r>
    </w:p>
    <w:p w14:paraId="19B4BEBD" w14:textId="77777777" w:rsidR="00C168D1" w:rsidRPr="00D0065B" w:rsidRDefault="00C168D1" w:rsidP="00D0065B">
      <w:pPr>
        <w:spacing w:after="0"/>
        <w:rPr>
          <w:rFonts w:ascii="Calibri" w:hAnsi="Calibri"/>
        </w:rPr>
      </w:pPr>
      <w:r w:rsidRPr="00D0065B">
        <w:rPr>
          <w:rFonts w:ascii="Calibri" w:hAnsi="Calibri"/>
        </w:rPr>
        <w:t>D</w:t>
      </w:r>
      <w:r w:rsidRPr="00D0065B">
        <w:rPr>
          <w:rFonts w:ascii="Calibri" w:hAnsi="Calibri"/>
        </w:rPr>
        <w:tab/>
        <w:t>60-69%</w:t>
      </w:r>
      <w:r w:rsidR="00EB582B">
        <w:rPr>
          <w:rFonts w:ascii="Calibri" w:hAnsi="Calibri"/>
        </w:rPr>
        <w:tab/>
      </w:r>
      <w:r w:rsidR="00EB582B">
        <w:rPr>
          <w:rFonts w:ascii="Calibri" w:hAnsi="Calibri"/>
        </w:rPr>
        <w:tab/>
        <w:t>600 – 690 points</w:t>
      </w:r>
    </w:p>
    <w:p w14:paraId="46060564" w14:textId="77777777" w:rsidR="00C168D1" w:rsidRDefault="00C168D1" w:rsidP="00D0065B">
      <w:pPr>
        <w:spacing w:after="0"/>
        <w:rPr>
          <w:rFonts w:ascii="Calibri" w:hAnsi="Calibri"/>
        </w:rPr>
      </w:pPr>
      <w:r w:rsidRPr="00D0065B">
        <w:rPr>
          <w:rFonts w:ascii="Calibri" w:hAnsi="Calibri"/>
        </w:rPr>
        <w:t>F</w:t>
      </w:r>
      <w:r w:rsidRPr="00D0065B">
        <w:rPr>
          <w:rFonts w:ascii="Calibri" w:hAnsi="Calibri"/>
        </w:rPr>
        <w:tab/>
      </w:r>
      <w:r w:rsidR="00EB582B" w:rsidRPr="00D0065B">
        <w:rPr>
          <w:rFonts w:ascii="Calibri" w:hAnsi="Calibri"/>
        </w:rPr>
        <w:t>Below 59%</w:t>
      </w:r>
      <w:r w:rsidR="00EB582B">
        <w:rPr>
          <w:rFonts w:ascii="Calibri" w:hAnsi="Calibri"/>
        </w:rPr>
        <w:tab/>
        <w:t>590 point and under</w:t>
      </w:r>
    </w:p>
    <w:p w14:paraId="7009B806" w14:textId="77777777" w:rsidR="00235A70" w:rsidRDefault="00235A70" w:rsidP="00D0065B">
      <w:pPr>
        <w:spacing w:after="0"/>
        <w:rPr>
          <w:rFonts w:ascii="Calibri" w:hAnsi="Calibri"/>
        </w:rPr>
      </w:pPr>
    </w:p>
    <w:tbl>
      <w:tblPr>
        <w:tblStyle w:val="TableGrid"/>
        <w:tblW w:w="5000" w:type="pct"/>
        <w:tblLook w:val="04A0" w:firstRow="1" w:lastRow="0" w:firstColumn="1" w:lastColumn="0" w:noHBand="0" w:noVBand="1"/>
      </w:tblPr>
      <w:tblGrid>
        <w:gridCol w:w="4968"/>
        <w:gridCol w:w="4608"/>
      </w:tblGrid>
      <w:tr w:rsidR="00235A70" w14:paraId="3EFE678A" w14:textId="77777777" w:rsidTr="00CF5584">
        <w:tc>
          <w:tcPr>
            <w:tcW w:w="2594" w:type="pct"/>
          </w:tcPr>
          <w:p w14:paraId="3FE5B132" w14:textId="77777777" w:rsidR="00235A70" w:rsidRDefault="00235A70" w:rsidP="00CF5584">
            <w:r>
              <w:t>Quizzes</w:t>
            </w:r>
            <w:r>
              <w:tab/>
            </w:r>
            <w:r>
              <w:tab/>
              <w:t>1</w:t>
            </w:r>
            <w:r w:rsidR="00757A4C">
              <w:t>0</w:t>
            </w:r>
            <w:r>
              <w:t xml:space="preserve"> pts vary</w:t>
            </w:r>
            <w:r>
              <w:tab/>
            </w:r>
            <w:r>
              <w:tab/>
              <w:t>180 points</w:t>
            </w:r>
          </w:p>
          <w:p w14:paraId="69CB9E1C" w14:textId="77777777" w:rsidR="00235A70" w:rsidRDefault="00784B38" w:rsidP="00CF5584">
            <w:r>
              <w:t>Assignments</w:t>
            </w:r>
            <w:r>
              <w:tab/>
              <w:t>7</w:t>
            </w:r>
            <w:r w:rsidR="00235A70">
              <w:t xml:space="preserve"> @ 100 points</w:t>
            </w:r>
            <w:r w:rsidR="00235A70">
              <w:tab/>
              <w:t xml:space="preserve">  </w:t>
            </w:r>
            <w:r w:rsidR="00235A70">
              <w:tab/>
              <w:t>700 points</w:t>
            </w:r>
          </w:p>
          <w:p w14:paraId="437D74EF" w14:textId="77777777" w:rsidR="00235A70" w:rsidRDefault="00235A70" w:rsidP="00CF5584"/>
        </w:tc>
        <w:tc>
          <w:tcPr>
            <w:tcW w:w="2406" w:type="pct"/>
          </w:tcPr>
          <w:p w14:paraId="3EFBC9B8" w14:textId="77777777" w:rsidR="00235A70" w:rsidRDefault="00235A70" w:rsidP="00CF5584">
            <w:r>
              <w:t>Final Project</w:t>
            </w:r>
            <w:r>
              <w:tab/>
            </w:r>
            <w:r>
              <w:tab/>
            </w:r>
            <w:r>
              <w:tab/>
              <w:t xml:space="preserve"> 1</w:t>
            </w:r>
            <w:r w:rsidR="0004739A">
              <w:t>2</w:t>
            </w:r>
            <w:r>
              <w:t>0 points</w:t>
            </w:r>
          </w:p>
          <w:p w14:paraId="5C7669F7" w14:textId="77777777" w:rsidR="00235A70" w:rsidRPr="00D0065B" w:rsidRDefault="00235A70" w:rsidP="00CF5584">
            <w:pPr>
              <w:rPr>
                <w:b/>
              </w:rPr>
            </w:pPr>
            <w:r w:rsidRPr="00D0065B">
              <w:rPr>
                <w:b/>
              </w:rPr>
              <w:t>Total</w:t>
            </w:r>
            <w:r w:rsidRPr="00D0065B">
              <w:rPr>
                <w:b/>
              </w:rPr>
              <w:tab/>
            </w:r>
            <w:r w:rsidRPr="00D0065B">
              <w:rPr>
                <w:b/>
              </w:rPr>
              <w:tab/>
            </w:r>
            <w:r w:rsidRPr="00D0065B">
              <w:rPr>
                <w:b/>
              </w:rPr>
              <w:tab/>
            </w:r>
            <w:r w:rsidRPr="00D0065B">
              <w:rPr>
                <w:b/>
              </w:rPr>
              <w:tab/>
              <w:t>1000 point</w:t>
            </w:r>
          </w:p>
          <w:p w14:paraId="45CC0591" w14:textId="77777777" w:rsidR="00235A70" w:rsidRDefault="00235A70" w:rsidP="00CF5584"/>
        </w:tc>
      </w:tr>
    </w:tbl>
    <w:p w14:paraId="40D6E722" w14:textId="77777777" w:rsidR="00235A70" w:rsidRDefault="00235A70" w:rsidP="00D0065B">
      <w:pPr>
        <w:spacing w:after="0"/>
        <w:rPr>
          <w:rFonts w:ascii="Calibri" w:hAnsi="Calibri"/>
        </w:rPr>
      </w:pPr>
    </w:p>
    <w:p w14:paraId="0F6DE091" w14:textId="77777777" w:rsidR="00855500" w:rsidRPr="00AE30C5" w:rsidRDefault="00855500" w:rsidP="00855500">
      <w:pPr>
        <w:pStyle w:val="Heading2"/>
        <w:rPr>
          <w:color w:val="auto"/>
        </w:rPr>
      </w:pPr>
      <w:r>
        <w:rPr>
          <w:color w:val="auto"/>
        </w:rPr>
        <w:t>Due Dates and Lateness</w:t>
      </w:r>
    </w:p>
    <w:p w14:paraId="054CCCA8" w14:textId="77777777" w:rsidR="00855500" w:rsidRDefault="00855500" w:rsidP="009801FD">
      <w:pPr>
        <w:pStyle w:val="BodyText"/>
        <w:rPr>
          <w:rFonts w:asciiTheme="minorHAnsi" w:eastAsiaTheme="minorHAnsi" w:hAnsiTheme="minorHAnsi" w:cstheme="minorBidi"/>
          <w:b/>
        </w:rPr>
      </w:pPr>
      <w:r w:rsidRPr="009801FD">
        <w:rPr>
          <w:rFonts w:asciiTheme="minorHAnsi" w:eastAsiaTheme="minorHAnsi" w:hAnsiTheme="minorHAnsi" w:cstheme="minorBidi"/>
        </w:rPr>
        <w:t>Due dates will be announced for all assignments. Lateness will result in a loss of 10% of point value per week.</w:t>
      </w:r>
      <w:r w:rsidR="000B73EF">
        <w:rPr>
          <w:rFonts w:asciiTheme="minorHAnsi" w:eastAsiaTheme="minorHAnsi" w:hAnsiTheme="minorHAnsi" w:cstheme="minorBidi"/>
        </w:rPr>
        <w:t xml:space="preserve"> If you need to be late, please let me know.</w:t>
      </w:r>
      <w:r w:rsidR="00781DBE">
        <w:rPr>
          <w:rFonts w:asciiTheme="minorHAnsi" w:eastAsiaTheme="minorHAnsi" w:hAnsiTheme="minorHAnsi" w:cstheme="minorBidi"/>
        </w:rPr>
        <w:t xml:space="preserve"> </w:t>
      </w:r>
      <w:r w:rsidR="00781DBE" w:rsidRPr="006C77C7">
        <w:rPr>
          <w:rFonts w:asciiTheme="minorHAnsi" w:eastAsiaTheme="minorHAnsi" w:hAnsiTheme="minorHAnsi" w:cstheme="minorBidi"/>
          <w:b/>
        </w:rPr>
        <w:t>There are no due dates for quizzes.</w:t>
      </w:r>
    </w:p>
    <w:p w14:paraId="6E54026C" w14:textId="77777777" w:rsidR="006C77C7" w:rsidRPr="009801FD" w:rsidRDefault="006C77C7" w:rsidP="009801FD">
      <w:pPr>
        <w:pStyle w:val="BodyText"/>
        <w:rPr>
          <w:rFonts w:asciiTheme="minorHAnsi" w:eastAsiaTheme="minorHAnsi" w:hAnsiTheme="minorHAnsi" w:cstheme="minorBidi"/>
        </w:rPr>
      </w:pPr>
    </w:p>
    <w:p w14:paraId="27EDEEAF" w14:textId="77777777" w:rsidR="00633F2F" w:rsidRDefault="00633F2F">
      <w:r>
        <w:br w:type="page"/>
      </w:r>
    </w:p>
    <w:p w14:paraId="6DEA7661" w14:textId="77777777" w:rsidR="00520B2C" w:rsidRDefault="00267FBA" w:rsidP="00520B2C">
      <w:pPr>
        <w:pStyle w:val="Heading2"/>
        <w:rPr>
          <w:color w:val="auto"/>
        </w:rPr>
      </w:pPr>
      <w:r>
        <w:rPr>
          <w:color w:val="auto"/>
        </w:rPr>
        <w:lastRenderedPageBreak/>
        <w:t>S</w:t>
      </w:r>
      <w:r w:rsidR="00520B2C" w:rsidRPr="00D0065B">
        <w:rPr>
          <w:color w:val="auto"/>
        </w:rPr>
        <w:t xml:space="preserve">chedule of Classes </w:t>
      </w:r>
    </w:p>
    <w:p w14:paraId="56CC5A07" w14:textId="77777777" w:rsidR="00A64162" w:rsidRPr="0052511B" w:rsidRDefault="00A64162" w:rsidP="00A64162">
      <w:pPr>
        <w:spacing w:after="0" w:line="240" w:lineRule="auto"/>
        <w:rPr>
          <w:szCs w:val="24"/>
        </w:rPr>
      </w:pPr>
    </w:p>
    <w:tbl>
      <w:tblPr>
        <w:tblW w:w="9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Look w:val="04A0" w:firstRow="1" w:lastRow="0" w:firstColumn="1" w:lastColumn="0" w:noHBand="0" w:noVBand="1"/>
      </w:tblPr>
      <w:tblGrid>
        <w:gridCol w:w="2083"/>
        <w:gridCol w:w="7662"/>
      </w:tblGrid>
      <w:tr w:rsidR="00A64162" w:rsidRPr="00406784" w14:paraId="2BC3272B" w14:textId="77777777" w:rsidTr="00783744">
        <w:trPr>
          <w:trHeight w:val="576"/>
          <w:jc w:val="center"/>
        </w:trPr>
        <w:tc>
          <w:tcPr>
            <w:tcW w:w="9745" w:type="dxa"/>
            <w:gridSpan w:val="2"/>
            <w:vAlign w:val="center"/>
          </w:tcPr>
          <w:p w14:paraId="78A6A2DE" w14:textId="77777777" w:rsidR="00A64162" w:rsidRPr="002E10E6" w:rsidRDefault="00A64162" w:rsidP="00783744">
            <w:pPr>
              <w:spacing w:after="0" w:line="240" w:lineRule="auto"/>
              <w:jc w:val="center"/>
              <w:rPr>
                <w:b/>
              </w:rPr>
            </w:pPr>
            <w:r w:rsidRPr="002E10E6">
              <w:rPr>
                <w:b/>
              </w:rPr>
              <w:t xml:space="preserve">Schedule of </w:t>
            </w:r>
            <w:r>
              <w:rPr>
                <w:b/>
              </w:rPr>
              <w:t xml:space="preserve">Topics and </w:t>
            </w:r>
            <w:r w:rsidRPr="002E10E6">
              <w:rPr>
                <w:b/>
              </w:rPr>
              <w:t>Chapters</w:t>
            </w:r>
            <w:r>
              <w:rPr>
                <w:b/>
              </w:rPr>
              <w:t xml:space="preserve"> </w:t>
            </w:r>
            <w:r w:rsidRPr="002E10E6">
              <w:rPr>
                <w:b/>
              </w:rPr>
              <w:t>to be Covered</w:t>
            </w:r>
            <w:r>
              <w:rPr>
                <w:b/>
              </w:rPr>
              <w:t xml:space="preserve"> for Each Week</w:t>
            </w:r>
            <w:r w:rsidR="00781DBE">
              <w:rPr>
                <w:b/>
              </w:rPr>
              <w:t xml:space="preserve"> beginning on Monday</w:t>
            </w:r>
          </w:p>
        </w:tc>
      </w:tr>
      <w:tr w:rsidR="00A64162" w:rsidRPr="00406784" w14:paraId="5B0D08A2" w14:textId="77777777" w:rsidTr="006E3A0A">
        <w:trPr>
          <w:trHeight w:val="576"/>
          <w:jc w:val="center"/>
        </w:trPr>
        <w:tc>
          <w:tcPr>
            <w:tcW w:w="2083" w:type="dxa"/>
          </w:tcPr>
          <w:p w14:paraId="78C274A9" w14:textId="77777777" w:rsidR="00A64162" w:rsidRPr="004A77E1" w:rsidRDefault="00A64162" w:rsidP="006E3A0A">
            <w:pPr>
              <w:spacing w:after="0" w:line="240" w:lineRule="auto"/>
              <w:rPr>
                <w:szCs w:val="24"/>
              </w:rPr>
            </w:pPr>
            <w:r w:rsidRPr="003C04FE">
              <w:rPr>
                <w:szCs w:val="24"/>
              </w:rPr>
              <w:t xml:space="preserve">1 – </w:t>
            </w:r>
            <w:r w:rsidR="005E6ACA">
              <w:rPr>
                <w:szCs w:val="24"/>
              </w:rPr>
              <w:t>August 21</w:t>
            </w:r>
          </w:p>
        </w:tc>
        <w:tc>
          <w:tcPr>
            <w:tcW w:w="7662" w:type="dxa"/>
            <w:vAlign w:val="center"/>
          </w:tcPr>
          <w:p w14:paraId="570261A4" w14:textId="77777777" w:rsidR="00A64162" w:rsidRPr="00D20B47" w:rsidRDefault="00A64162" w:rsidP="00783744">
            <w:pPr>
              <w:spacing w:after="0" w:line="360" w:lineRule="auto"/>
              <w:rPr>
                <w:b/>
              </w:rPr>
            </w:pPr>
            <w:r w:rsidRPr="00D20B47">
              <w:rPr>
                <w:b/>
              </w:rPr>
              <w:t xml:space="preserve">Topic: The JavaScript Syntax, Hello World </w:t>
            </w:r>
          </w:p>
          <w:p w14:paraId="1168C04D" w14:textId="77777777" w:rsidR="00A64162" w:rsidRDefault="00A64162" w:rsidP="00783744">
            <w:pPr>
              <w:spacing w:after="0" w:line="360" w:lineRule="auto"/>
            </w:pPr>
            <w:r>
              <w:t>Chapter 1: Introduction to web development – short review</w:t>
            </w:r>
          </w:p>
          <w:p w14:paraId="7AA5F6C7" w14:textId="77777777" w:rsidR="00A64162" w:rsidRDefault="00A64162" w:rsidP="00783744">
            <w:pPr>
              <w:spacing w:after="0" w:line="360" w:lineRule="auto"/>
            </w:pPr>
            <w:r>
              <w:t>Chapter 2: Getting sta</w:t>
            </w:r>
            <w:r w:rsidR="000C238F">
              <w:t>rted with JavaScript up to pg 66 (pg 61 1</w:t>
            </w:r>
            <w:r w:rsidR="000C238F" w:rsidRPr="000C238F">
              <w:rPr>
                <w:vertAlign w:val="superscript"/>
              </w:rPr>
              <w:t>st</w:t>
            </w:r>
            <w:r w:rsidR="000C238F">
              <w:t xml:space="preserve"> ed)</w:t>
            </w:r>
          </w:p>
          <w:p w14:paraId="4BF921F5" w14:textId="77777777" w:rsidR="00A64162" w:rsidRDefault="000C238F" w:rsidP="000C238F">
            <w:pPr>
              <w:spacing w:after="0"/>
            </w:pPr>
            <w:r>
              <w:t>How to use</w:t>
            </w:r>
            <w:r w:rsidR="00A64162">
              <w:t xml:space="preserve"> document.getElementById()  </w:t>
            </w:r>
            <w:r>
              <w:t>(pg 113, pg 93 1</w:t>
            </w:r>
            <w:r w:rsidRPr="000C238F">
              <w:rPr>
                <w:vertAlign w:val="superscript"/>
              </w:rPr>
              <w:t>st</w:t>
            </w:r>
            <w:r>
              <w:t xml:space="preserve"> ed) and </w:t>
            </w:r>
            <w:r>
              <w:br/>
              <w:t xml:space="preserve">                      </w:t>
            </w:r>
            <w:r w:rsidR="00A64162">
              <w:t>document.write() methods</w:t>
            </w:r>
          </w:p>
          <w:p w14:paraId="2F98A2F9" w14:textId="77777777" w:rsidR="000C238F" w:rsidRDefault="000C238F" w:rsidP="00783744">
            <w:pPr>
              <w:spacing w:after="0" w:line="240" w:lineRule="auto"/>
              <w:rPr>
                <w:b/>
              </w:rPr>
            </w:pPr>
          </w:p>
          <w:p w14:paraId="0DB104AD" w14:textId="77777777" w:rsidR="00A64162" w:rsidRPr="00901B86" w:rsidRDefault="00A64162" w:rsidP="00783744">
            <w:pPr>
              <w:spacing w:after="0" w:line="240" w:lineRule="auto"/>
              <w:rPr>
                <w:b/>
                <w:szCs w:val="24"/>
              </w:rPr>
            </w:pPr>
            <w:r w:rsidRPr="00901B86">
              <w:rPr>
                <w:b/>
              </w:rPr>
              <w:t>Quiz</w:t>
            </w:r>
            <w:r w:rsidR="00781DBE">
              <w:rPr>
                <w:b/>
              </w:rPr>
              <w:t xml:space="preserve"> Online</w:t>
            </w:r>
          </w:p>
        </w:tc>
      </w:tr>
      <w:tr w:rsidR="00A64162" w:rsidRPr="00406784" w14:paraId="02F5DC5E" w14:textId="77777777" w:rsidTr="006E3A0A">
        <w:trPr>
          <w:trHeight w:val="576"/>
          <w:jc w:val="center"/>
        </w:trPr>
        <w:tc>
          <w:tcPr>
            <w:tcW w:w="2083" w:type="dxa"/>
          </w:tcPr>
          <w:p w14:paraId="1E111A00" w14:textId="77777777" w:rsidR="00A64162" w:rsidRPr="003C04FE" w:rsidRDefault="00A64162" w:rsidP="006E3A0A">
            <w:pPr>
              <w:spacing w:after="0" w:line="240" w:lineRule="auto"/>
              <w:rPr>
                <w:szCs w:val="24"/>
              </w:rPr>
            </w:pPr>
            <w:r w:rsidRPr="003C04FE">
              <w:rPr>
                <w:szCs w:val="24"/>
              </w:rPr>
              <w:t xml:space="preserve">2 – </w:t>
            </w:r>
            <w:r w:rsidR="005E6ACA">
              <w:rPr>
                <w:szCs w:val="24"/>
              </w:rPr>
              <w:t>August 28</w:t>
            </w:r>
          </w:p>
        </w:tc>
        <w:tc>
          <w:tcPr>
            <w:tcW w:w="7662" w:type="dxa"/>
            <w:vAlign w:val="center"/>
          </w:tcPr>
          <w:p w14:paraId="111F421A" w14:textId="77777777" w:rsidR="00A64162" w:rsidRPr="00D20B47" w:rsidRDefault="00A64162" w:rsidP="00783744">
            <w:pPr>
              <w:spacing w:after="0" w:line="360" w:lineRule="auto"/>
              <w:rPr>
                <w:b/>
              </w:rPr>
            </w:pPr>
            <w:r w:rsidRPr="00D20B47">
              <w:rPr>
                <w:b/>
              </w:rPr>
              <w:t>Topic: How to Work with J</w:t>
            </w:r>
            <w:r>
              <w:rPr>
                <w:b/>
              </w:rPr>
              <w:t>S</w:t>
            </w:r>
            <w:r w:rsidRPr="00D20B47">
              <w:rPr>
                <w:b/>
              </w:rPr>
              <w:t xml:space="preserve"> Data</w:t>
            </w:r>
            <w:r>
              <w:rPr>
                <w:b/>
              </w:rPr>
              <w:t xml:space="preserve"> / Variables / Operators</w:t>
            </w:r>
          </w:p>
          <w:p w14:paraId="77379996" w14:textId="77777777" w:rsidR="00A64162" w:rsidRDefault="00A64162" w:rsidP="00783744">
            <w:pPr>
              <w:spacing w:after="0" w:line="360" w:lineRule="auto"/>
            </w:pPr>
            <w:r>
              <w:t xml:space="preserve">Chapter 2: Getting started with JavaScript </w:t>
            </w:r>
            <w:r w:rsidR="000C238F">
              <w:t>– finish chapter</w:t>
            </w:r>
            <w:r w:rsidR="00295F1E">
              <w:t xml:space="preserve"> (up to pg 72 1</w:t>
            </w:r>
            <w:r w:rsidR="00295F1E" w:rsidRPr="00295F1E">
              <w:rPr>
                <w:vertAlign w:val="superscript"/>
              </w:rPr>
              <w:t>st</w:t>
            </w:r>
            <w:r w:rsidR="00295F1E">
              <w:t>)</w:t>
            </w:r>
          </w:p>
          <w:p w14:paraId="2B0C0DE6" w14:textId="77777777" w:rsidR="00A64162" w:rsidRDefault="000C238F" w:rsidP="00783744">
            <w:pPr>
              <w:spacing w:after="0" w:line="360" w:lineRule="auto"/>
            </w:pPr>
            <w:r>
              <w:t>How to use</w:t>
            </w:r>
            <w:r w:rsidR="00A64162">
              <w:t xml:space="preserve"> parseInt(), parseFloat()</w:t>
            </w:r>
            <w:r>
              <w:t xml:space="preserve">, </w:t>
            </w:r>
            <w:r w:rsidR="00A64162">
              <w:t>toFixed() method</w:t>
            </w:r>
          </w:p>
          <w:p w14:paraId="087DF485" w14:textId="77777777" w:rsidR="00A64162" w:rsidRDefault="00A64162" w:rsidP="00783744">
            <w:pPr>
              <w:spacing w:line="360" w:lineRule="auto"/>
            </w:pPr>
            <w:r>
              <w:t xml:space="preserve">Chapter </w:t>
            </w:r>
            <w:r w:rsidR="000C238F">
              <w:t>5 (ch 4 1</w:t>
            </w:r>
            <w:r w:rsidR="000C238F" w:rsidRPr="000C238F">
              <w:rPr>
                <w:vertAlign w:val="superscript"/>
              </w:rPr>
              <w:t>st</w:t>
            </w:r>
            <w:r w:rsidR="000C238F">
              <w:t xml:space="preserve"> ed)</w:t>
            </w:r>
            <w:r>
              <w:t>: How to test and debug a JS application –short overview</w:t>
            </w:r>
          </w:p>
          <w:p w14:paraId="631A3C20" w14:textId="77777777" w:rsidR="00A64162" w:rsidRPr="00901B86" w:rsidRDefault="00A64162" w:rsidP="00783744">
            <w:pPr>
              <w:spacing w:after="0" w:line="240" w:lineRule="auto"/>
              <w:rPr>
                <w:b/>
              </w:rPr>
            </w:pPr>
            <w:r w:rsidRPr="00901B86">
              <w:rPr>
                <w:b/>
              </w:rPr>
              <w:t>Quiz</w:t>
            </w:r>
            <w:r w:rsidR="00781DBE">
              <w:rPr>
                <w:b/>
              </w:rPr>
              <w:t xml:space="preserve"> Online</w:t>
            </w:r>
          </w:p>
          <w:p w14:paraId="00817F1B" w14:textId="0C0B896F" w:rsidR="00A64162" w:rsidRPr="003C04FE" w:rsidRDefault="00A64162" w:rsidP="006230CE">
            <w:pPr>
              <w:spacing w:after="0" w:line="240" w:lineRule="auto"/>
              <w:rPr>
                <w:szCs w:val="24"/>
              </w:rPr>
            </w:pPr>
            <w:r w:rsidRPr="00901B86">
              <w:rPr>
                <w:b/>
              </w:rPr>
              <w:t>Assignment</w:t>
            </w:r>
            <w:r w:rsidR="00EE7414">
              <w:rPr>
                <w:b/>
              </w:rPr>
              <w:t xml:space="preserve"> 1</w:t>
            </w:r>
            <w:r w:rsidR="000C238F">
              <w:rPr>
                <w:b/>
              </w:rPr>
              <w:t xml:space="preserve"> Calculations</w:t>
            </w:r>
            <w:r w:rsidR="00781DBE">
              <w:rPr>
                <w:b/>
              </w:rPr>
              <w:t xml:space="preserve"> – due </w:t>
            </w:r>
            <w:r w:rsidR="006230CE">
              <w:rPr>
                <w:b/>
              </w:rPr>
              <w:t>Sun</w:t>
            </w:r>
            <w:r w:rsidR="006E3A0A">
              <w:rPr>
                <w:b/>
              </w:rPr>
              <w:t xml:space="preserve"> </w:t>
            </w:r>
            <w:r w:rsidR="00AC5B7B">
              <w:rPr>
                <w:b/>
              </w:rPr>
              <w:t>Sept 3</w:t>
            </w:r>
            <w:r w:rsidR="00781DBE">
              <w:rPr>
                <w:b/>
              </w:rPr>
              <w:t xml:space="preserve"> at 11:59pm </w:t>
            </w:r>
          </w:p>
        </w:tc>
      </w:tr>
      <w:tr w:rsidR="00A64162" w:rsidRPr="00406784" w14:paraId="4C00E51E" w14:textId="77777777" w:rsidTr="006E3A0A">
        <w:trPr>
          <w:trHeight w:val="576"/>
          <w:jc w:val="center"/>
        </w:trPr>
        <w:tc>
          <w:tcPr>
            <w:tcW w:w="2083" w:type="dxa"/>
          </w:tcPr>
          <w:p w14:paraId="2D13C669" w14:textId="77777777" w:rsidR="00A64162" w:rsidRPr="003C04FE" w:rsidRDefault="00A64162" w:rsidP="006E3A0A">
            <w:pPr>
              <w:spacing w:after="0" w:line="240" w:lineRule="auto"/>
              <w:rPr>
                <w:szCs w:val="24"/>
              </w:rPr>
            </w:pPr>
            <w:r w:rsidRPr="003C04FE">
              <w:rPr>
                <w:szCs w:val="24"/>
              </w:rPr>
              <w:t xml:space="preserve">3 – </w:t>
            </w:r>
            <w:r w:rsidR="005E6ACA">
              <w:rPr>
                <w:szCs w:val="24"/>
              </w:rPr>
              <w:t>September 5</w:t>
            </w:r>
          </w:p>
        </w:tc>
        <w:tc>
          <w:tcPr>
            <w:tcW w:w="7662" w:type="dxa"/>
          </w:tcPr>
          <w:p w14:paraId="6AAF7B53" w14:textId="77777777" w:rsidR="00A64162" w:rsidRPr="00D20B47" w:rsidRDefault="00A64162" w:rsidP="00783744">
            <w:pPr>
              <w:spacing w:after="0" w:line="360" w:lineRule="auto"/>
              <w:rPr>
                <w:b/>
              </w:rPr>
            </w:pPr>
            <w:r w:rsidRPr="00D20B47">
              <w:rPr>
                <w:b/>
              </w:rPr>
              <w:t>Topic: How to Code Control Statements</w:t>
            </w:r>
            <w:r>
              <w:rPr>
                <w:b/>
              </w:rPr>
              <w:t xml:space="preserve"> / More Operators</w:t>
            </w:r>
          </w:p>
          <w:p w14:paraId="691B1427" w14:textId="77777777" w:rsidR="00A64162" w:rsidRDefault="00295F1E" w:rsidP="00783744">
            <w:pPr>
              <w:spacing w:after="0" w:line="360" w:lineRule="auto"/>
            </w:pPr>
            <w:r>
              <w:t>Chapter 3</w:t>
            </w:r>
            <w:r w:rsidR="00A64162">
              <w:t xml:space="preserve">: </w:t>
            </w:r>
            <w:r>
              <w:t>Essential</w:t>
            </w:r>
            <w:r w:rsidR="00A64162">
              <w:t xml:space="preserve"> JavaScript</w:t>
            </w:r>
            <w:r>
              <w:t xml:space="preserve"> Statements (ch2</w:t>
            </w:r>
            <w:r w:rsidR="00A64162">
              <w:t xml:space="preserve"> pg 72 to end</w:t>
            </w:r>
            <w:r>
              <w:t xml:space="preserve"> 1</w:t>
            </w:r>
            <w:r w:rsidRPr="00295F1E">
              <w:rPr>
                <w:vertAlign w:val="superscript"/>
              </w:rPr>
              <w:t>st</w:t>
            </w:r>
            <w:r>
              <w:t>)</w:t>
            </w:r>
          </w:p>
          <w:p w14:paraId="7A4E9E30" w14:textId="629A7D7F" w:rsidR="00495C61" w:rsidRDefault="00495C61" w:rsidP="00495C61">
            <w:r>
              <w:t>Chapter 4: How to work with objects, Dates, functions, events – (ch 3 pg 92-99 1</w:t>
            </w:r>
            <w:r w:rsidRPr="00295F1E">
              <w:rPr>
                <w:vertAlign w:val="superscript"/>
              </w:rPr>
              <w:t>st</w:t>
            </w:r>
            <w:r>
              <w:t>)</w:t>
            </w:r>
          </w:p>
          <w:p w14:paraId="4EE0FB07" w14:textId="77777777" w:rsidR="00A64162" w:rsidRPr="00901B86" w:rsidRDefault="00A64162" w:rsidP="00783744">
            <w:pPr>
              <w:spacing w:after="0" w:line="240" w:lineRule="auto"/>
              <w:rPr>
                <w:b/>
              </w:rPr>
            </w:pPr>
            <w:r w:rsidRPr="00901B86">
              <w:rPr>
                <w:b/>
              </w:rPr>
              <w:t>Quiz</w:t>
            </w:r>
            <w:r w:rsidR="00781DBE">
              <w:rPr>
                <w:b/>
              </w:rPr>
              <w:t xml:space="preserve"> Online</w:t>
            </w:r>
          </w:p>
          <w:p w14:paraId="280B13BC" w14:textId="05BDEC89" w:rsidR="00A64162" w:rsidRDefault="00A64162" w:rsidP="00F77192">
            <w:pPr>
              <w:spacing w:after="0" w:line="240" w:lineRule="auto"/>
            </w:pPr>
            <w:r w:rsidRPr="00901B86">
              <w:rPr>
                <w:b/>
              </w:rPr>
              <w:t>Assignment</w:t>
            </w:r>
            <w:r w:rsidR="00EE7414">
              <w:rPr>
                <w:b/>
              </w:rPr>
              <w:t xml:space="preserve"> 2</w:t>
            </w:r>
            <w:r w:rsidR="00295F1E">
              <w:rPr>
                <w:b/>
              </w:rPr>
              <w:t xml:space="preserve"> </w:t>
            </w:r>
          </w:p>
        </w:tc>
      </w:tr>
      <w:tr w:rsidR="00A64162" w:rsidRPr="00406784" w14:paraId="36693B6B" w14:textId="77777777" w:rsidTr="006E3A0A">
        <w:trPr>
          <w:trHeight w:val="576"/>
          <w:jc w:val="center"/>
        </w:trPr>
        <w:tc>
          <w:tcPr>
            <w:tcW w:w="2083" w:type="dxa"/>
          </w:tcPr>
          <w:p w14:paraId="59629739" w14:textId="77777777" w:rsidR="00A64162" w:rsidRPr="003C04FE" w:rsidRDefault="00A64162" w:rsidP="006E3A0A">
            <w:pPr>
              <w:spacing w:after="0" w:line="240" w:lineRule="auto"/>
              <w:rPr>
                <w:szCs w:val="24"/>
              </w:rPr>
            </w:pPr>
            <w:r w:rsidRPr="003C04FE">
              <w:rPr>
                <w:szCs w:val="24"/>
              </w:rPr>
              <w:t xml:space="preserve">4 – </w:t>
            </w:r>
            <w:r w:rsidR="005E6ACA">
              <w:rPr>
                <w:szCs w:val="24"/>
              </w:rPr>
              <w:t>September 11</w:t>
            </w:r>
          </w:p>
        </w:tc>
        <w:tc>
          <w:tcPr>
            <w:tcW w:w="7662" w:type="dxa"/>
            <w:vAlign w:val="center"/>
          </w:tcPr>
          <w:p w14:paraId="3650520E" w14:textId="7D3B4FB2" w:rsidR="00A64162" w:rsidRPr="00D20B47" w:rsidRDefault="00A64162" w:rsidP="00783744">
            <w:pPr>
              <w:spacing w:after="0" w:line="360" w:lineRule="auto"/>
              <w:rPr>
                <w:b/>
              </w:rPr>
            </w:pPr>
            <w:r w:rsidRPr="00D20B47">
              <w:rPr>
                <w:b/>
              </w:rPr>
              <w:t xml:space="preserve">Topic: </w:t>
            </w:r>
            <w:r w:rsidR="00EF1A38">
              <w:rPr>
                <w:b/>
              </w:rPr>
              <w:t xml:space="preserve">Course Review </w:t>
            </w:r>
          </w:p>
          <w:p w14:paraId="4268AF97" w14:textId="6219BA52" w:rsidR="00A64162" w:rsidRDefault="00495C61" w:rsidP="00783744">
            <w:r>
              <w:t>Reviewing Everything We’ve Done.</w:t>
            </w:r>
          </w:p>
          <w:p w14:paraId="4524F8CA" w14:textId="77777777" w:rsidR="00A64162" w:rsidRPr="003C04FE" w:rsidRDefault="00A64162" w:rsidP="00781DBE">
            <w:pPr>
              <w:spacing w:after="0" w:line="240" w:lineRule="auto"/>
              <w:rPr>
                <w:szCs w:val="24"/>
              </w:rPr>
            </w:pPr>
            <w:r w:rsidRPr="00901B86">
              <w:rPr>
                <w:b/>
              </w:rPr>
              <w:t>Quiz</w:t>
            </w:r>
            <w:r w:rsidR="00781DBE">
              <w:rPr>
                <w:b/>
              </w:rPr>
              <w:t xml:space="preserve"> Online</w:t>
            </w:r>
          </w:p>
        </w:tc>
      </w:tr>
      <w:tr w:rsidR="00A64162" w:rsidRPr="00406784" w14:paraId="056B2CAC" w14:textId="77777777" w:rsidTr="006E3A0A">
        <w:trPr>
          <w:trHeight w:val="576"/>
          <w:jc w:val="center"/>
        </w:trPr>
        <w:tc>
          <w:tcPr>
            <w:tcW w:w="2083" w:type="dxa"/>
          </w:tcPr>
          <w:p w14:paraId="7E195022" w14:textId="77777777" w:rsidR="00A64162" w:rsidRPr="003C04FE" w:rsidRDefault="000B73EF" w:rsidP="006E3A0A">
            <w:pPr>
              <w:spacing w:after="0" w:line="240" w:lineRule="auto"/>
              <w:rPr>
                <w:szCs w:val="24"/>
              </w:rPr>
            </w:pPr>
            <w:r>
              <w:rPr>
                <w:szCs w:val="24"/>
              </w:rPr>
              <w:t xml:space="preserve">5 – </w:t>
            </w:r>
            <w:r w:rsidR="005E6ACA">
              <w:rPr>
                <w:szCs w:val="24"/>
              </w:rPr>
              <w:t>September 18</w:t>
            </w:r>
          </w:p>
        </w:tc>
        <w:tc>
          <w:tcPr>
            <w:tcW w:w="7662" w:type="dxa"/>
            <w:vAlign w:val="center"/>
          </w:tcPr>
          <w:p w14:paraId="2C242782" w14:textId="77777777" w:rsidR="00A64162" w:rsidRPr="00D20B47" w:rsidRDefault="00A64162" w:rsidP="00783744">
            <w:pPr>
              <w:spacing w:after="0" w:line="360" w:lineRule="auto"/>
              <w:rPr>
                <w:b/>
              </w:rPr>
            </w:pPr>
            <w:r w:rsidRPr="00D20B47">
              <w:rPr>
                <w:b/>
              </w:rPr>
              <w:t xml:space="preserve">Topic: How to </w:t>
            </w:r>
            <w:r>
              <w:rPr>
                <w:b/>
              </w:rPr>
              <w:t>Use Functions and Events</w:t>
            </w:r>
          </w:p>
          <w:p w14:paraId="020C6326" w14:textId="77777777" w:rsidR="00A64162" w:rsidRDefault="00295F1E" w:rsidP="00A21F18">
            <w:pPr>
              <w:rPr>
                <w:b/>
              </w:rPr>
            </w:pPr>
            <w:r>
              <w:t>Chapter 4</w:t>
            </w:r>
            <w:r w:rsidR="00A64162">
              <w:t xml:space="preserve">: How to work with objects, functions, events - </w:t>
            </w:r>
            <w:r>
              <w:t>(ch 3 finish 1</w:t>
            </w:r>
            <w:r w:rsidRPr="00295F1E">
              <w:rPr>
                <w:vertAlign w:val="superscript"/>
              </w:rPr>
              <w:t>st</w:t>
            </w:r>
            <w:r>
              <w:t>)</w:t>
            </w:r>
            <w:r w:rsidR="00781DBE">
              <w:rPr>
                <w:b/>
              </w:rPr>
              <w:t xml:space="preserve"> </w:t>
            </w:r>
          </w:p>
          <w:p w14:paraId="30444FC5" w14:textId="77777777" w:rsidR="00BE2F26" w:rsidRPr="00901B86" w:rsidRDefault="00BE2F26" w:rsidP="00BE2F26">
            <w:pPr>
              <w:spacing w:after="0" w:line="240" w:lineRule="auto"/>
              <w:rPr>
                <w:b/>
              </w:rPr>
            </w:pPr>
            <w:r w:rsidRPr="00901B86">
              <w:rPr>
                <w:b/>
              </w:rPr>
              <w:t>Quiz</w:t>
            </w:r>
          </w:p>
          <w:p w14:paraId="47B4FD6D" w14:textId="05ED17CD" w:rsidR="00BE2F26" w:rsidRPr="00781DBE" w:rsidRDefault="00BE2F26" w:rsidP="00992778">
            <w:pPr>
              <w:rPr>
                <w:szCs w:val="24"/>
              </w:rPr>
            </w:pPr>
            <w:r w:rsidRPr="00901B86">
              <w:rPr>
                <w:b/>
              </w:rPr>
              <w:t>Assignment</w:t>
            </w:r>
            <w:r w:rsidR="00E94F31">
              <w:rPr>
                <w:b/>
              </w:rPr>
              <w:t xml:space="preserve"> 3– due Sun Oct 1</w:t>
            </w:r>
            <w:r>
              <w:rPr>
                <w:b/>
              </w:rPr>
              <w:t xml:space="preserve"> at 11:59pm</w:t>
            </w:r>
          </w:p>
        </w:tc>
      </w:tr>
      <w:tr w:rsidR="00A64162" w:rsidRPr="00406784" w14:paraId="673E57A2" w14:textId="77777777" w:rsidTr="00997C3C">
        <w:trPr>
          <w:trHeight w:val="576"/>
          <w:jc w:val="center"/>
        </w:trPr>
        <w:tc>
          <w:tcPr>
            <w:tcW w:w="2083" w:type="dxa"/>
          </w:tcPr>
          <w:p w14:paraId="7B9D6F70" w14:textId="77777777" w:rsidR="00A64162" w:rsidRPr="003C04FE" w:rsidRDefault="00A64162" w:rsidP="00266C27">
            <w:pPr>
              <w:spacing w:after="0" w:line="240" w:lineRule="auto"/>
              <w:rPr>
                <w:szCs w:val="24"/>
              </w:rPr>
            </w:pPr>
            <w:r>
              <w:rPr>
                <w:szCs w:val="24"/>
              </w:rPr>
              <w:t>6</w:t>
            </w:r>
            <w:r w:rsidRPr="003C04FE">
              <w:rPr>
                <w:szCs w:val="24"/>
              </w:rPr>
              <w:t xml:space="preserve"> – </w:t>
            </w:r>
            <w:r w:rsidR="005E6ACA">
              <w:rPr>
                <w:szCs w:val="24"/>
              </w:rPr>
              <w:t>September 25</w:t>
            </w:r>
          </w:p>
        </w:tc>
        <w:tc>
          <w:tcPr>
            <w:tcW w:w="7662" w:type="dxa"/>
            <w:vAlign w:val="center"/>
          </w:tcPr>
          <w:p w14:paraId="61C91B4A" w14:textId="77777777" w:rsidR="00A21F18" w:rsidRPr="00D20B47" w:rsidRDefault="00A21F18" w:rsidP="00A21F18">
            <w:pPr>
              <w:spacing w:after="0" w:line="360" w:lineRule="auto"/>
              <w:rPr>
                <w:b/>
              </w:rPr>
            </w:pPr>
            <w:r w:rsidRPr="00D20B47">
              <w:rPr>
                <w:b/>
              </w:rPr>
              <w:t xml:space="preserve">Topic: How to </w:t>
            </w:r>
            <w:r>
              <w:rPr>
                <w:b/>
              </w:rPr>
              <w:t>Use Functions and Events</w:t>
            </w:r>
          </w:p>
          <w:p w14:paraId="7B28CC9B" w14:textId="77777777" w:rsidR="00A64162" w:rsidRPr="003C04FE" w:rsidRDefault="00A21F18" w:rsidP="00BE2F26">
            <w:pPr>
              <w:rPr>
                <w:szCs w:val="24"/>
              </w:rPr>
            </w:pPr>
            <w:r>
              <w:t>Chapter 4: How to work with objects, functions, events - (ch 3 finish 1</w:t>
            </w:r>
            <w:r w:rsidRPr="00295F1E">
              <w:rPr>
                <w:vertAlign w:val="superscript"/>
              </w:rPr>
              <w:t>st</w:t>
            </w:r>
            <w:r>
              <w:t>)</w:t>
            </w:r>
          </w:p>
        </w:tc>
      </w:tr>
    </w:tbl>
    <w:p w14:paraId="7C8824D4" w14:textId="77777777" w:rsidR="00997C3C" w:rsidRDefault="00997C3C" w:rsidP="00997C3C">
      <w:bookmarkStart w:id="0" w:name="_GoBack"/>
      <w:bookmarkEnd w:id="0"/>
      <w:r>
        <w:br w:type="page"/>
      </w:r>
    </w:p>
    <w:tbl>
      <w:tblPr>
        <w:tblW w:w="9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Look w:val="04A0" w:firstRow="1" w:lastRow="0" w:firstColumn="1" w:lastColumn="0" w:noHBand="0" w:noVBand="1"/>
      </w:tblPr>
      <w:tblGrid>
        <w:gridCol w:w="2263"/>
        <w:gridCol w:w="7482"/>
      </w:tblGrid>
      <w:tr w:rsidR="00A64162" w:rsidRPr="00406784" w14:paraId="2AA0A583" w14:textId="77777777" w:rsidTr="00783744">
        <w:trPr>
          <w:trHeight w:val="576"/>
          <w:jc w:val="center"/>
        </w:trPr>
        <w:tc>
          <w:tcPr>
            <w:tcW w:w="2263" w:type="dxa"/>
          </w:tcPr>
          <w:p w14:paraId="0DF9CAFC" w14:textId="77777777" w:rsidR="00A64162" w:rsidRPr="003C04FE" w:rsidRDefault="00A64162" w:rsidP="00266C27">
            <w:pPr>
              <w:spacing w:after="0" w:line="240" w:lineRule="auto"/>
              <w:rPr>
                <w:szCs w:val="24"/>
              </w:rPr>
            </w:pPr>
            <w:r>
              <w:rPr>
                <w:szCs w:val="24"/>
              </w:rPr>
              <w:lastRenderedPageBreak/>
              <w:t>7</w:t>
            </w:r>
            <w:r w:rsidRPr="003C04FE">
              <w:rPr>
                <w:szCs w:val="24"/>
              </w:rPr>
              <w:t xml:space="preserve"> – </w:t>
            </w:r>
            <w:r w:rsidR="005E6ACA">
              <w:rPr>
                <w:szCs w:val="24"/>
              </w:rPr>
              <w:t>October 2</w:t>
            </w:r>
          </w:p>
        </w:tc>
        <w:tc>
          <w:tcPr>
            <w:tcW w:w="7482" w:type="dxa"/>
            <w:vAlign w:val="center"/>
          </w:tcPr>
          <w:p w14:paraId="42ECE3AA" w14:textId="77777777" w:rsidR="00A21F18" w:rsidRPr="00D20B47" w:rsidRDefault="00A21F18" w:rsidP="00A21F18">
            <w:pPr>
              <w:spacing w:after="0" w:line="360" w:lineRule="auto"/>
              <w:rPr>
                <w:b/>
              </w:rPr>
            </w:pPr>
            <w:r w:rsidRPr="00D20B47">
              <w:rPr>
                <w:b/>
              </w:rPr>
              <w:t xml:space="preserve">Topic: How to </w:t>
            </w:r>
            <w:r>
              <w:rPr>
                <w:b/>
              </w:rPr>
              <w:t>Work with Arrays – basic concepts</w:t>
            </w:r>
          </w:p>
          <w:p w14:paraId="14E6BA7D" w14:textId="54ED1941" w:rsidR="00A21F18" w:rsidRDefault="00A21F18" w:rsidP="00A21F18">
            <w:r>
              <w:t xml:space="preserve">Chapter </w:t>
            </w:r>
            <w:r w:rsidR="00961265">
              <w:t>5</w:t>
            </w:r>
            <w:r>
              <w:t>: How to work with arrays (ch 5 1</w:t>
            </w:r>
            <w:r w:rsidRPr="00295F1E">
              <w:rPr>
                <w:vertAlign w:val="superscript"/>
              </w:rPr>
              <w:t>s</w:t>
            </w:r>
            <w:r>
              <w:rPr>
                <w:vertAlign w:val="superscript"/>
              </w:rPr>
              <w:t xml:space="preserve">t </w:t>
            </w:r>
            <w:r>
              <w:t>)</w:t>
            </w:r>
          </w:p>
          <w:p w14:paraId="728D1D0E" w14:textId="77777777" w:rsidR="00997C3C" w:rsidRPr="003C04FE" w:rsidRDefault="00A21F18" w:rsidP="00A21F18">
            <w:pPr>
              <w:spacing w:after="0" w:line="240" w:lineRule="auto"/>
              <w:rPr>
                <w:szCs w:val="24"/>
              </w:rPr>
            </w:pPr>
            <w:r w:rsidRPr="00901B86">
              <w:rPr>
                <w:b/>
              </w:rPr>
              <w:t>Quiz</w:t>
            </w:r>
            <w:r>
              <w:rPr>
                <w:b/>
              </w:rPr>
              <w:t xml:space="preserve"> Online</w:t>
            </w:r>
          </w:p>
        </w:tc>
      </w:tr>
      <w:tr w:rsidR="00A21F18" w:rsidRPr="00406784" w14:paraId="53F8D839" w14:textId="77777777" w:rsidTr="00783744">
        <w:trPr>
          <w:trHeight w:val="576"/>
          <w:jc w:val="center"/>
        </w:trPr>
        <w:tc>
          <w:tcPr>
            <w:tcW w:w="2263" w:type="dxa"/>
          </w:tcPr>
          <w:p w14:paraId="6FFA5D24" w14:textId="77777777" w:rsidR="00A21F18" w:rsidRPr="003C04FE" w:rsidRDefault="00A21F18" w:rsidP="00A21F18">
            <w:pPr>
              <w:spacing w:after="0" w:line="240" w:lineRule="auto"/>
              <w:rPr>
                <w:szCs w:val="24"/>
              </w:rPr>
            </w:pPr>
            <w:r>
              <w:rPr>
                <w:szCs w:val="24"/>
              </w:rPr>
              <w:t>8</w:t>
            </w:r>
            <w:r w:rsidRPr="003C04FE">
              <w:rPr>
                <w:szCs w:val="24"/>
              </w:rPr>
              <w:t xml:space="preserve"> – </w:t>
            </w:r>
            <w:r w:rsidR="005E6ACA">
              <w:rPr>
                <w:szCs w:val="24"/>
              </w:rPr>
              <w:t>October 9</w:t>
            </w:r>
          </w:p>
        </w:tc>
        <w:tc>
          <w:tcPr>
            <w:tcW w:w="7482" w:type="dxa"/>
            <w:vAlign w:val="center"/>
          </w:tcPr>
          <w:p w14:paraId="72D42403" w14:textId="77777777" w:rsidR="00A21F18" w:rsidRPr="00D20B47" w:rsidRDefault="00A21F18" w:rsidP="00A21F18">
            <w:pPr>
              <w:spacing w:after="0" w:line="360" w:lineRule="auto"/>
              <w:rPr>
                <w:b/>
              </w:rPr>
            </w:pPr>
            <w:r w:rsidRPr="00D20B47">
              <w:rPr>
                <w:b/>
              </w:rPr>
              <w:t xml:space="preserve">Topic: How to </w:t>
            </w:r>
            <w:r>
              <w:rPr>
                <w:b/>
              </w:rPr>
              <w:t>use the Document Object Model (DOM)</w:t>
            </w:r>
          </w:p>
          <w:p w14:paraId="4F7683B2" w14:textId="77777777" w:rsidR="00A21F18" w:rsidRDefault="00A21F18" w:rsidP="00A21F18">
            <w:r>
              <w:t>Chapter 6: How to script the DOM with JavaScript – both editions</w:t>
            </w:r>
          </w:p>
          <w:p w14:paraId="10A72034" w14:textId="77777777" w:rsidR="00A21F18" w:rsidRDefault="00A21F18" w:rsidP="00A21F18">
            <w:pPr>
              <w:spacing w:after="0" w:line="240" w:lineRule="auto"/>
              <w:rPr>
                <w:b/>
              </w:rPr>
            </w:pPr>
            <w:r w:rsidRPr="00901B86">
              <w:rPr>
                <w:b/>
              </w:rPr>
              <w:t>Quiz</w:t>
            </w:r>
            <w:r>
              <w:rPr>
                <w:b/>
              </w:rPr>
              <w:t xml:space="preserve"> Online</w:t>
            </w:r>
          </w:p>
          <w:p w14:paraId="768B2AE0" w14:textId="7AEA0CC6" w:rsidR="00A21F18" w:rsidRPr="003C04FE" w:rsidRDefault="00A21F18" w:rsidP="00D05079">
            <w:pPr>
              <w:spacing w:after="0" w:line="240" w:lineRule="auto"/>
              <w:rPr>
                <w:szCs w:val="24"/>
              </w:rPr>
            </w:pPr>
            <w:r w:rsidRPr="00901B86">
              <w:rPr>
                <w:b/>
              </w:rPr>
              <w:t>Assignment</w:t>
            </w:r>
            <w:r w:rsidR="00D05079">
              <w:rPr>
                <w:b/>
              </w:rPr>
              <w:t xml:space="preserve"> 4 </w:t>
            </w:r>
            <w:r>
              <w:rPr>
                <w:b/>
              </w:rPr>
              <w:t xml:space="preserve">– due </w:t>
            </w:r>
            <w:r w:rsidR="00E94F31">
              <w:rPr>
                <w:b/>
              </w:rPr>
              <w:t>Sun</w:t>
            </w:r>
            <w:r>
              <w:rPr>
                <w:b/>
              </w:rPr>
              <w:t xml:space="preserve"> </w:t>
            </w:r>
            <w:r w:rsidR="00E94F31">
              <w:rPr>
                <w:b/>
              </w:rPr>
              <w:t>Oct 15</w:t>
            </w:r>
            <w:r>
              <w:rPr>
                <w:b/>
              </w:rPr>
              <w:t xml:space="preserve"> at 11:59pm</w:t>
            </w:r>
          </w:p>
        </w:tc>
      </w:tr>
      <w:tr w:rsidR="00A21F18" w:rsidRPr="00406784" w14:paraId="6CA207F1" w14:textId="77777777" w:rsidTr="00783744">
        <w:trPr>
          <w:trHeight w:val="576"/>
          <w:jc w:val="center"/>
        </w:trPr>
        <w:tc>
          <w:tcPr>
            <w:tcW w:w="2263" w:type="dxa"/>
          </w:tcPr>
          <w:p w14:paraId="0C8BDE7F" w14:textId="77777777" w:rsidR="00A21F18" w:rsidRPr="003C04FE" w:rsidRDefault="00A21F18" w:rsidP="00A21F18">
            <w:pPr>
              <w:spacing w:after="0" w:line="240" w:lineRule="auto"/>
              <w:rPr>
                <w:szCs w:val="24"/>
              </w:rPr>
            </w:pPr>
            <w:r>
              <w:rPr>
                <w:szCs w:val="24"/>
              </w:rPr>
              <w:t>9</w:t>
            </w:r>
            <w:r w:rsidRPr="003C04FE">
              <w:rPr>
                <w:szCs w:val="24"/>
              </w:rPr>
              <w:t xml:space="preserve"> – </w:t>
            </w:r>
            <w:r w:rsidR="005E6ACA">
              <w:rPr>
                <w:szCs w:val="24"/>
              </w:rPr>
              <w:t>October 16</w:t>
            </w:r>
          </w:p>
        </w:tc>
        <w:tc>
          <w:tcPr>
            <w:tcW w:w="7482" w:type="dxa"/>
            <w:vAlign w:val="center"/>
          </w:tcPr>
          <w:p w14:paraId="6CE3752B" w14:textId="77777777" w:rsidR="00E17756" w:rsidRPr="00D20B47" w:rsidRDefault="00E17756" w:rsidP="00E17756">
            <w:pPr>
              <w:spacing w:after="0" w:line="360" w:lineRule="auto"/>
              <w:rPr>
                <w:b/>
              </w:rPr>
            </w:pPr>
            <w:r w:rsidRPr="00D20B47">
              <w:rPr>
                <w:b/>
              </w:rPr>
              <w:t xml:space="preserve">Topic: How to </w:t>
            </w:r>
            <w:r>
              <w:rPr>
                <w:b/>
              </w:rPr>
              <w:t>use the Document Object Model (DOM)</w:t>
            </w:r>
          </w:p>
          <w:p w14:paraId="6D12D3F3" w14:textId="77777777" w:rsidR="00E17756" w:rsidRDefault="00E17756" w:rsidP="00E17756">
            <w:r>
              <w:t>Chapter 6: How to script the DOM with JavaScript – both editions</w:t>
            </w:r>
          </w:p>
          <w:p w14:paraId="065A0FAF" w14:textId="77777777" w:rsidR="00E17756" w:rsidRDefault="00E17756" w:rsidP="00E17756">
            <w:pPr>
              <w:spacing w:after="0" w:line="240" w:lineRule="auto"/>
              <w:rPr>
                <w:b/>
              </w:rPr>
            </w:pPr>
            <w:r w:rsidRPr="00901B86">
              <w:rPr>
                <w:b/>
              </w:rPr>
              <w:t>Quiz</w:t>
            </w:r>
            <w:r>
              <w:rPr>
                <w:b/>
              </w:rPr>
              <w:t xml:space="preserve"> Online</w:t>
            </w:r>
          </w:p>
          <w:p w14:paraId="48187089" w14:textId="0FDC508D" w:rsidR="00A21F18" w:rsidRPr="003C04FE" w:rsidRDefault="00E17756" w:rsidP="00D05079">
            <w:pPr>
              <w:spacing w:after="0" w:line="360" w:lineRule="auto"/>
              <w:rPr>
                <w:szCs w:val="24"/>
              </w:rPr>
            </w:pPr>
            <w:r w:rsidRPr="00901B86">
              <w:rPr>
                <w:b/>
              </w:rPr>
              <w:t>Assignment</w:t>
            </w:r>
            <w:r>
              <w:rPr>
                <w:b/>
              </w:rPr>
              <w:t xml:space="preserve"> </w:t>
            </w:r>
            <w:r w:rsidR="00BE2F26">
              <w:rPr>
                <w:b/>
              </w:rPr>
              <w:t>5</w:t>
            </w:r>
            <w:r w:rsidR="00D05079">
              <w:rPr>
                <w:b/>
              </w:rPr>
              <w:t xml:space="preserve"> </w:t>
            </w:r>
            <w:r>
              <w:rPr>
                <w:b/>
              </w:rPr>
              <w:t xml:space="preserve">– due </w:t>
            </w:r>
            <w:r w:rsidR="00E94F31">
              <w:rPr>
                <w:b/>
              </w:rPr>
              <w:t>Sun</w:t>
            </w:r>
            <w:r>
              <w:rPr>
                <w:b/>
              </w:rPr>
              <w:t xml:space="preserve"> </w:t>
            </w:r>
            <w:r w:rsidR="00E94F31">
              <w:rPr>
                <w:b/>
              </w:rPr>
              <w:t>Oct 22</w:t>
            </w:r>
            <w:r>
              <w:rPr>
                <w:b/>
              </w:rPr>
              <w:t xml:space="preserve"> at 11:59pm</w:t>
            </w:r>
          </w:p>
        </w:tc>
      </w:tr>
      <w:tr w:rsidR="00A21F18" w:rsidRPr="00406784" w14:paraId="3E745659" w14:textId="77777777" w:rsidTr="00783744">
        <w:trPr>
          <w:trHeight w:val="576"/>
          <w:jc w:val="center"/>
        </w:trPr>
        <w:tc>
          <w:tcPr>
            <w:tcW w:w="2263" w:type="dxa"/>
          </w:tcPr>
          <w:p w14:paraId="1F179007" w14:textId="77777777" w:rsidR="00A21F18" w:rsidRPr="003C04FE" w:rsidRDefault="00A21F18" w:rsidP="00A21F18">
            <w:pPr>
              <w:spacing w:after="0" w:line="240" w:lineRule="auto"/>
              <w:rPr>
                <w:szCs w:val="24"/>
              </w:rPr>
            </w:pPr>
            <w:r>
              <w:rPr>
                <w:szCs w:val="24"/>
              </w:rPr>
              <w:t>10 –</w:t>
            </w:r>
            <w:r w:rsidR="005E6ACA">
              <w:rPr>
                <w:szCs w:val="24"/>
              </w:rPr>
              <w:t xml:space="preserve"> October 23</w:t>
            </w:r>
          </w:p>
        </w:tc>
        <w:tc>
          <w:tcPr>
            <w:tcW w:w="7482" w:type="dxa"/>
            <w:vAlign w:val="center"/>
          </w:tcPr>
          <w:p w14:paraId="65FD3089" w14:textId="77777777" w:rsidR="00BE2F26" w:rsidRPr="00D20B47" w:rsidRDefault="00BE2F26" w:rsidP="00BE2F26">
            <w:pPr>
              <w:spacing w:after="0" w:line="360" w:lineRule="auto"/>
              <w:rPr>
                <w:b/>
              </w:rPr>
            </w:pPr>
            <w:r>
              <w:rPr>
                <w:b/>
              </w:rPr>
              <w:t>Topic: Links, images, timers</w:t>
            </w:r>
          </w:p>
          <w:p w14:paraId="3D3BE95C" w14:textId="77777777" w:rsidR="00A21F18" w:rsidRPr="00321E0F" w:rsidRDefault="00BE2F26" w:rsidP="00BE2F26">
            <w:pPr>
              <w:spacing w:after="0" w:line="360" w:lineRule="auto"/>
              <w:rPr>
                <w:b/>
                <w:szCs w:val="24"/>
              </w:rPr>
            </w:pPr>
            <w:r>
              <w:t>Chapter 7: How to work with links, images, timers (ch 6 1</w:t>
            </w:r>
            <w:r w:rsidRPr="00997C3C">
              <w:rPr>
                <w:vertAlign w:val="superscript"/>
              </w:rPr>
              <w:t>st</w:t>
            </w:r>
            <w:r>
              <w:rPr>
                <w:vertAlign w:val="superscript"/>
              </w:rPr>
              <w:t>)</w:t>
            </w:r>
          </w:p>
        </w:tc>
      </w:tr>
      <w:tr w:rsidR="00A21F18" w:rsidRPr="00406784" w14:paraId="11F0A3D4" w14:textId="77777777" w:rsidTr="00783744">
        <w:trPr>
          <w:trHeight w:val="576"/>
          <w:jc w:val="center"/>
        </w:trPr>
        <w:tc>
          <w:tcPr>
            <w:tcW w:w="2263" w:type="dxa"/>
          </w:tcPr>
          <w:p w14:paraId="10216BB4" w14:textId="77777777" w:rsidR="00A21F18" w:rsidRPr="003C04FE" w:rsidRDefault="00A21F18" w:rsidP="00A21F18">
            <w:pPr>
              <w:spacing w:after="0" w:line="240" w:lineRule="auto"/>
              <w:rPr>
                <w:szCs w:val="24"/>
              </w:rPr>
            </w:pPr>
            <w:r w:rsidRPr="003C04FE">
              <w:rPr>
                <w:szCs w:val="24"/>
              </w:rPr>
              <w:t>1</w:t>
            </w:r>
            <w:r>
              <w:rPr>
                <w:szCs w:val="24"/>
              </w:rPr>
              <w:t>1</w:t>
            </w:r>
            <w:r w:rsidRPr="003C04FE">
              <w:rPr>
                <w:szCs w:val="24"/>
              </w:rPr>
              <w:t xml:space="preserve"> – </w:t>
            </w:r>
            <w:r w:rsidR="005E6ACA">
              <w:rPr>
                <w:szCs w:val="24"/>
              </w:rPr>
              <w:t>October 30</w:t>
            </w:r>
          </w:p>
        </w:tc>
        <w:tc>
          <w:tcPr>
            <w:tcW w:w="7482" w:type="dxa"/>
            <w:vAlign w:val="center"/>
          </w:tcPr>
          <w:p w14:paraId="6D2D83EC" w14:textId="77777777" w:rsidR="00BE2F26" w:rsidRPr="00321E0F" w:rsidRDefault="00BE2F26" w:rsidP="00BE2F26">
            <w:pPr>
              <w:spacing w:after="0" w:line="360" w:lineRule="auto"/>
              <w:rPr>
                <w:b/>
              </w:rPr>
            </w:pPr>
            <w:r w:rsidRPr="00D20B47">
              <w:rPr>
                <w:b/>
              </w:rPr>
              <w:t xml:space="preserve">Topic: </w:t>
            </w:r>
            <w:r>
              <w:rPr>
                <w:b/>
              </w:rPr>
              <w:t>Selectors, Methods, and Event Methods</w:t>
            </w:r>
          </w:p>
          <w:p w14:paraId="062AE308" w14:textId="77777777" w:rsidR="00BE2F26" w:rsidRDefault="00BE2F26" w:rsidP="00BE2F26">
            <w:pPr>
              <w:spacing w:after="0" w:line="360" w:lineRule="auto"/>
            </w:pPr>
            <w:r w:rsidRPr="002F1A5B">
              <w:t xml:space="preserve">Chapter </w:t>
            </w:r>
            <w:r>
              <w:t>8:</w:t>
            </w:r>
            <w:r w:rsidRPr="002F1A5B">
              <w:t xml:space="preserve"> Get off to a fast start with jQuery</w:t>
            </w:r>
            <w:r>
              <w:t xml:space="preserve"> (ch 7 1</w:t>
            </w:r>
            <w:r w:rsidRPr="00997C3C">
              <w:rPr>
                <w:vertAlign w:val="superscript"/>
              </w:rPr>
              <w:t>st</w:t>
            </w:r>
            <w:r>
              <w:t>)</w:t>
            </w:r>
          </w:p>
          <w:p w14:paraId="36546BC5" w14:textId="77777777" w:rsidR="00BE2F26" w:rsidRDefault="00BE2F26" w:rsidP="00BE2F26">
            <w:pPr>
              <w:spacing w:after="0" w:line="240" w:lineRule="auto"/>
              <w:rPr>
                <w:b/>
              </w:rPr>
            </w:pPr>
            <w:r w:rsidRPr="00321E0F">
              <w:rPr>
                <w:b/>
              </w:rPr>
              <w:t>Quiz</w:t>
            </w:r>
            <w:r>
              <w:rPr>
                <w:b/>
              </w:rPr>
              <w:t xml:space="preserve"> Online</w:t>
            </w:r>
          </w:p>
          <w:p w14:paraId="5FB73171" w14:textId="534672FA" w:rsidR="00A21F18" w:rsidRPr="003C04FE" w:rsidRDefault="00D05079" w:rsidP="00D05079">
            <w:pPr>
              <w:spacing w:after="0" w:line="360" w:lineRule="auto"/>
              <w:rPr>
                <w:szCs w:val="24"/>
              </w:rPr>
            </w:pPr>
            <w:r>
              <w:rPr>
                <w:b/>
              </w:rPr>
              <w:t xml:space="preserve">Assignment 6 </w:t>
            </w:r>
            <w:r w:rsidR="00E94F31">
              <w:rPr>
                <w:b/>
              </w:rPr>
              <w:t xml:space="preserve"> – due Sun Nov 5</w:t>
            </w:r>
            <w:r w:rsidR="00BE2F26">
              <w:rPr>
                <w:b/>
              </w:rPr>
              <w:t xml:space="preserve"> at 11:59pm</w:t>
            </w:r>
          </w:p>
        </w:tc>
      </w:tr>
      <w:tr w:rsidR="00A21F18" w:rsidRPr="00406784" w14:paraId="7169E49E" w14:textId="77777777" w:rsidTr="00783744">
        <w:trPr>
          <w:trHeight w:val="576"/>
          <w:jc w:val="center"/>
        </w:trPr>
        <w:tc>
          <w:tcPr>
            <w:tcW w:w="2263" w:type="dxa"/>
          </w:tcPr>
          <w:p w14:paraId="57C9C572" w14:textId="77777777" w:rsidR="00A21F18" w:rsidRPr="003C04FE" w:rsidRDefault="00A21F18" w:rsidP="00A21F18">
            <w:pPr>
              <w:spacing w:after="0" w:line="240" w:lineRule="auto"/>
              <w:rPr>
                <w:szCs w:val="24"/>
              </w:rPr>
            </w:pPr>
            <w:r w:rsidRPr="003C04FE">
              <w:rPr>
                <w:szCs w:val="24"/>
              </w:rPr>
              <w:t>1</w:t>
            </w:r>
            <w:r>
              <w:rPr>
                <w:szCs w:val="24"/>
              </w:rPr>
              <w:t>2</w:t>
            </w:r>
            <w:r w:rsidRPr="003C04FE">
              <w:rPr>
                <w:szCs w:val="24"/>
              </w:rPr>
              <w:t xml:space="preserve"> – </w:t>
            </w:r>
            <w:r w:rsidR="00BE2F26">
              <w:rPr>
                <w:szCs w:val="24"/>
              </w:rPr>
              <w:t>November 6</w:t>
            </w:r>
          </w:p>
        </w:tc>
        <w:tc>
          <w:tcPr>
            <w:tcW w:w="7482" w:type="dxa"/>
            <w:vAlign w:val="center"/>
          </w:tcPr>
          <w:p w14:paraId="72A8808D" w14:textId="77777777" w:rsidR="00BE2F26" w:rsidRPr="00321E0F" w:rsidRDefault="00BE2F26" w:rsidP="00BE2F26">
            <w:pPr>
              <w:spacing w:after="0" w:line="360" w:lineRule="auto"/>
              <w:rPr>
                <w:b/>
              </w:rPr>
            </w:pPr>
            <w:r w:rsidRPr="00D20B47">
              <w:rPr>
                <w:b/>
              </w:rPr>
              <w:t xml:space="preserve">Topic: </w:t>
            </w:r>
            <w:r>
              <w:rPr>
                <w:b/>
              </w:rPr>
              <w:t>Using jQuery Effects</w:t>
            </w:r>
          </w:p>
          <w:p w14:paraId="45588EC5" w14:textId="77777777" w:rsidR="00A21F18" w:rsidRPr="003C04FE" w:rsidRDefault="00BE2F26" w:rsidP="00BE2F26">
            <w:pPr>
              <w:spacing w:after="0" w:line="360" w:lineRule="auto"/>
              <w:rPr>
                <w:szCs w:val="24"/>
              </w:rPr>
            </w:pPr>
            <w:r w:rsidRPr="002F1A5B">
              <w:t xml:space="preserve">Chapter </w:t>
            </w:r>
            <w:r>
              <w:t>9:</w:t>
            </w:r>
            <w:r w:rsidRPr="002F1A5B">
              <w:t xml:space="preserve"> </w:t>
            </w:r>
            <w:r>
              <w:t>How to use effects and animations (ch 8 1</w:t>
            </w:r>
            <w:r w:rsidRPr="00997C3C">
              <w:rPr>
                <w:vertAlign w:val="superscript"/>
              </w:rPr>
              <w:t>st</w:t>
            </w:r>
            <w:r>
              <w:t>)</w:t>
            </w:r>
          </w:p>
        </w:tc>
      </w:tr>
      <w:tr w:rsidR="00A21F18" w:rsidRPr="00406784" w14:paraId="36C6486D" w14:textId="77777777" w:rsidTr="00783744">
        <w:trPr>
          <w:trHeight w:val="576"/>
          <w:jc w:val="center"/>
        </w:trPr>
        <w:tc>
          <w:tcPr>
            <w:tcW w:w="2263" w:type="dxa"/>
          </w:tcPr>
          <w:p w14:paraId="0674856D" w14:textId="77777777" w:rsidR="00A21F18" w:rsidRDefault="00A21F18" w:rsidP="00A21F18">
            <w:pPr>
              <w:spacing w:after="0" w:line="240" w:lineRule="auto"/>
              <w:rPr>
                <w:szCs w:val="24"/>
              </w:rPr>
            </w:pPr>
            <w:r>
              <w:rPr>
                <w:szCs w:val="24"/>
              </w:rPr>
              <w:t>13</w:t>
            </w:r>
            <w:r w:rsidRPr="003C04FE">
              <w:rPr>
                <w:szCs w:val="24"/>
              </w:rPr>
              <w:t xml:space="preserve">– </w:t>
            </w:r>
            <w:r w:rsidR="00BE2F26">
              <w:rPr>
                <w:szCs w:val="24"/>
              </w:rPr>
              <w:t>November 13</w:t>
            </w:r>
          </w:p>
          <w:p w14:paraId="3F2F5C2C" w14:textId="77777777" w:rsidR="00BE2F26" w:rsidRDefault="00BE2F26" w:rsidP="00A21F18">
            <w:pPr>
              <w:spacing w:after="0" w:line="240" w:lineRule="auto"/>
              <w:rPr>
                <w:szCs w:val="24"/>
              </w:rPr>
            </w:pPr>
          </w:p>
          <w:p w14:paraId="16EFD8F5" w14:textId="77777777" w:rsidR="00BE2F26" w:rsidRPr="003C04FE" w:rsidRDefault="00BE2F26" w:rsidP="00A21F18">
            <w:pPr>
              <w:spacing w:after="0" w:line="240" w:lineRule="auto"/>
              <w:rPr>
                <w:szCs w:val="24"/>
              </w:rPr>
            </w:pPr>
            <w:r>
              <w:rPr>
                <w:szCs w:val="24"/>
              </w:rPr>
              <w:t>Week of Nov 20 is Thanksgiving Break</w:t>
            </w:r>
          </w:p>
        </w:tc>
        <w:tc>
          <w:tcPr>
            <w:tcW w:w="7482" w:type="dxa"/>
            <w:vAlign w:val="center"/>
          </w:tcPr>
          <w:p w14:paraId="0A62E1BC" w14:textId="77777777" w:rsidR="00BE2F26" w:rsidRPr="00321E0F" w:rsidRDefault="00BE2F26" w:rsidP="00BE2F26">
            <w:pPr>
              <w:spacing w:after="0" w:line="360" w:lineRule="auto"/>
              <w:rPr>
                <w:b/>
              </w:rPr>
            </w:pPr>
            <w:r w:rsidRPr="00D20B47">
              <w:rPr>
                <w:b/>
              </w:rPr>
              <w:t xml:space="preserve">Topic: </w:t>
            </w:r>
            <w:r>
              <w:rPr>
                <w:b/>
              </w:rPr>
              <w:t>Using jQuery Animations</w:t>
            </w:r>
          </w:p>
          <w:p w14:paraId="0E7A9BA7" w14:textId="77777777" w:rsidR="00BE2F26" w:rsidRDefault="00BE2F26" w:rsidP="00BE2F26">
            <w:pPr>
              <w:spacing w:after="0" w:line="360" w:lineRule="auto"/>
            </w:pPr>
            <w:r w:rsidRPr="002F1A5B">
              <w:t xml:space="preserve">Chapter </w:t>
            </w:r>
            <w:r>
              <w:t>9:</w:t>
            </w:r>
            <w:r w:rsidRPr="002F1A5B">
              <w:t xml:space="preserve"> </w:t>
            </w:r>
            <w:r>
              <w:t>How to use effects and animations (ch 8 1</w:t>
            </w:r>
            <w:r w:rsidRPr="00997C3C">
              <w:rPr>
                <w:vertAlign w:val="superscript"/>
              </w:rPr>
              <w:t>st</w:t>
            </w:r>
            <w:r>
              <w:t>)</w:t>
            </w:r>
          </w:p>
          <w:p w14:paraId="10B20B8B" w14:textId="77777777" w:rsidR="00BE2F26" w:rsidRDefault="00BE2F26" w:rsidP="00BE2F26">
            <w:pPr>
              <w:spacing w:after="0" w:line="240" w:lineRule="auto"/>
              <w:rPr>
                <w:b/>
              </w:rPr>
            </w:pPr>
            <w:r w:rsidRPr="00321E0F">
              <w:rPr>
                <w:b/>
              </w:rPr>
              <w:t>Quiz</w:t>
            </w:r>
            <w:r>
              <w:rPr>
                <w:b/>
              </w:rPr>
              <w:t xml:space="preserve"> Online</w:t>
            </w:r>
          </w:p>
          <w:p w14:paraId="19719DFA" w14:textId="63C8560D" w:rsidR="00A21F18" w:rsidRPr="003C04FE" w:rsidRDefault="00E94F31" w:rsidP="0035556A">
            <w:pPr>
              <w:spacing w:after="0" w:line="240" w:lineRule="auto"/>
              <w:rPr>
                <w:szCs w:val="24"/>
              </w:rPr>
            </w:pPr>
            <w:r>
              <w:rPr>
                <w:b/>
              </w:rPr>
              <w:t>Assignment 7</w:t>
            </w:r>
            <w:r w:rsidR="0035556A">
              <w:rPr>
                <w:b/>
              </w:rPr>
              <w:t xml:space="preserve"> </w:t>
            </w:r>
            <w:r>
              <w:rPr>
                <w:b/>
              </w:rPr>
              <w:t>– due Sun</w:t>
            </w:r>
            <w:r w:rsidR="00BE2F26">
              <w:rPr>
                <w:b/>
              </w:rPr>
              <w:t xml:space="preserve"> </w:t>
            </w:r>
            <w:r w:rsidR="00A70FCB">
              <w:rPr>
                <w:b/>
              </w:rPr>
              <w:t>Nov 2</w:t>
            </w:r>
            <w:r>
              <w:rPr>
                <w:b/>
              </w:rPr>
              <w:t>6</w:t>
            </w:r>
            <w:r w:rsidR="00BE2F26">
              <w:rPr>
                <w:b/>
              </w:rPr>
              <w:t xml:space="preserve"> at 11:59pm</w:t>
            </w:r>
          </w:p>
        </w:tc>
      </w:tr>
      <w:tr w:rsidR="00A21F18" w:rsidRPr="00406784" w14:paraId="79195FDE" w14:textId="77777777" w:rsidTr="00783744">
        <w:trPr>
          <w:trHeight w:val="576"/>
          <w:jc w:val="center"/>
        </w:trPr>
        <w:tc>
          <w:tcPr>
            <w:tcW w:w="2263" w:type="dxa"/>
          </w:tcPr>
          <w:p w14:paraId="6FD557CF" w14:textId="77777777" w:rsidR="00A21F18" w:rsidRPr="003C04FE" w:rsidRDefault="00A21F18" w:rsidP="00A21F18">
            <w:pPr>
              <w:spacing w:after="0" w:line="240" w:lineRule="auto"/>
              <w:rPr>
                <w:szCs w:val="24"/>
              </w:rPr>
            </w:pPr>
            <w:r w:rsidRPr="003C04FE">
              <w:rPr>
                <w:szCs w:val="24"/>
              </w:rPr>
              <w:t>1</w:t>
            </w:r>
            <w:r>
              <w:rPr>
                <w:szCs w:val="24"/>
              </w:rPr>
              <w:t>4</w:t>
            </w:r>
            <w:r w:rsidRPr="003C04FE">
              <w:rPr>
                <w:szCs w:val="24"/>
              </w:rPr>
              <w:t xml:space="preserve"> – </w:t>
            </w:r>
            <w:r w:rsidR="00BE2F26">
              <w:rPr>
                <w:szCs w:val="24"/>
              </w:rPr>
              <w:t>November 27</w:t>
            </w:r>
          </w:p>
        </w:tc>
        <w:tc>
          <w:tcPr>
            <w:tcW w:w="7482" w:type="dxa"/>
            <w:vAlign w:val="center"/>
          </w:tcPr>
          <w:p w14:paraId="669694B6" w14:textId="77777777" w:rsidR="00BE2F26" w:rsidRPr="00321E0F" w:rsidRDefault="00BE2F26" w:rsidP="00BE2F26">
            <w:pPr>
              <w:spacing w:after="0" w:line="360" w:lineRule="auto"/>
              <w:rPr>
                <w:b/>
              </w:rPr>
            </w:pPr>
            <w:r w:rsidRPr="00D20B47">
              <w:rPr>
                <w:b/>
              </w:rPr>
              <w:t xml:space="preserve">Topic: </w:t>
            </w:r>
            <w:r>
              <w:rPr>
                <w:b/>
              </w:rPr>
              <w:t>Using Plugins and the UI Components</w:t>
            </w:r>
          </w:p>
          <w:p w14:paraId="39D3F557" w14:textId="77777777" w:rsidR="00BE2F26" w:rsidRDefault="00BE2F26" w:rsidP="00BE2F26">
            <w:pPr>
              <w:spacing w:after="0" w:line="360" w:lineRule="auto"/>
            </w:pPr>
            <w:r>
              <w:t>Chapter 11: How to use jQuery plugins and jQuery UI widgets (ch11, 12 1</w:t>
            </w:r>
            <w:r w:rsidRPr="00F62818">
              <w:rPr>
                <w:vertAlign w:val="superscript"/>
              </w:rPr>
              <w:t>st</w:t>
            </w:r>
            <w:r>
              <w:t>)</w:t>
            </w:r>
          </w:p>
          <w:p w14:paraId="1377E1AD" w14:textId="41E15C5F" w:rsidR="00A21F18" w:rsidRPr="003C04FE" w:rsidRDefault="00BE2F26" w:rsidP="00E94F31">
            <w:pPr>
              <w:spacing w:after="0"/>
              <w:rPr>
                <w:szCs w:val="24"/>
              </w:rPr>
            </w:pPr>
            <w:r>
              <w:rPr>
                <w:b/>
              </w:rPr>
              <w:t>Final Project</w:t>
            </w:r>
            <w:r w:rsidR="00A70FCB">
              <w:rPr>
                <w:b/>
              </w:rPr>
              <w:t xml:space="preserve"> Given</w:t>
            </w:r>
            <w:r>
              <w:rPr>
                <w:b/>
              </w:rPr>
              <w:t xml:space="preserve"> – due </w:t>
            </w:r>
            <w:r w:rsidR="00E94F31">
              <w:rPr>
                <w:b/>
              </w:rPr>
              <w:t>Sun</w:t>
            </w:r>
            <w:r>
              <w:rPr>
                <w:b/>
              </w:rPr>
              <w:t xml:space="preserve"> </w:t>
            </w:r>
            <w:r w:rsidR="00A70FCB">
              <w:rPr>
                <w:b/>
              </w:rPr>
              <w:t xml:space="preserve">Dec </w:t>
            </w:r>
            <w:r w:rsidR="00E94F31">
              <w:rPr>
                <w:b/>
              </w:rPr>
              <w:t>11</w:t>
            </w:r>
          </w:p>
        </w:tc>
      </w:tr>
      <w:tr w:rsidR="00A21F18" w:rsidRPr="00406784" w14:paraId="2FD27F02" w14:textId="77777777" w:rsidTr="00783744">
        <w:trPr>
          <w:trHeight w:val="576"/>
          <w:jc w:val="center"/>
        </w:trPr>
        <w:tc>
          <w:tcPr>
            <w:tcW w:w="2263" w:type="dxa"/>
          </w:tcPr>
          <w:p w14:paraId="5D7FC66D" w14:textId="77777777" w:rsidR="00A21F18" w:rsidRPr="003C04FE" w:rsidRDefault="00A21F18" w:rsidP="00A21F18">
            <w:pPr>
              <w:spacing w:after="0" w:line="240" w:lineRule="auto"/>
              <w:rPr>
                <w:szCs w:val="24"/>
              </w:rPr>
            </w:pPr>
            <w:r>
              <w:rPr>
                <w:szCs w:val="24"/>
              </w:rPr>
              <w:t xml:space="preserve">15 – </w:t>
            </w:r>
            <w:r w:rsidR="00A70FCB">
              <w:rPr>
                <w:szCs w:val="24"/>
              </w:rPr>
              <w:t>December 4</w:t>
            </w:r>
          </w:p>
        </w:tc>
        <w:tc>
          <w:tcPr>
            <w:tcW w:w="7482" w:type="dxa"/>
            <w:vAlign w:val="center"/>
          </w:tcPr>
          <w:p w14:paraId="09EC2A54" w14:textId="77777777" w:rsidR="00BE2F26" w:rsidRPr="00321E0F" w:rsidRDefault="00BE2F26" w:rsidP="00BE2F26">
            <w:pPr>
              <w:spacing w:after="0" w:line="360" w:lineRule="auto"/>
              <w:rPr>
                <w:b/>
              </w:rPr>
            </w:pPr>
            <w:r w:rsidRPr="00D20B47">
              <w:rPr>
                <w:b/>
              </w:rPr>
              <w:t xml:space="preserve">Topic: </w:t>
            </w:r>
            <w:r>
              <w:rPr>
                <w:b/>
              </w:rPr>
              <w:t>Forms and Validation using jQuery</w:t>
            </w:r>
          </w:p>
          <w:p w14:paraId="44208D1E" w14:textId="77777777" w:rsidR="00A21F18" w:rsidRPr="003C04FE" w:rsidRDefault="00BE2F26" w:rsidP="00BE2F26">
            <w:pPr>
              <w:rPr>
                <w:szCs w:val="24"/>
              </w:rPr>
            </w:pPr>
            <w:r w:rsidRPr="002F1A5B">
              <w:t>Chapter 10</w:t>
            </w:r>
            <w:r>
              <w:t>:</w:t>
            </w:r>
            <w:r w:rsidRPr="002F1A5B">
              <w:t xml:space="preserve"> How to work with forms and data validation</w:t>
            </w:r>
          </w:p>
        </w:tc>
      </w:tr>
      <w:tr w:rsidR="00A64162" w:rsidRPr="00406784" w14:paraId="38EE02C0" w14:textId="77777777" w:rsidTr="00783744">
        <w:trPr>
          <w:trHeight w:val="576"/>
          <w:jc w:val="center"/>
        </w:trPr>
        <w:tc>
          <w:tcPr>
            <w:tcW w:w="2263" w:type="dxa"/>
          </w:tcPr>
          <w:p w14:paraId="395F31AA" w14:textId="77777777" w:rsidR="00A64162" w:rsidRPr="003C04FE" w:rsidRDefault="00A64162" w:rsidP="00267FBA">
            <w:pPr>
              <w:spacing w:after="0" w:line="240" w:lineRule="auto"/>
              <w:rPr>
                <w:szCs w:val="24"/>
              </w:rPr>
            </w:pPr>
            <w:r w:rsidRPr="003C04FE">
              <w:rPr>
                <w:szCs w:val="24"/>
              </w:rPr>
              <w:t>1</w:t>
            </w:r>
            <w:r w:rsidR="00F62818">
              <w:rPr>
                <w:szCs w:val="24"/>
              </w:rPr>
              <w:t>6</w:t>
            </w:r>
            <w:r w:rsidRPr="003C04FE">
              <w:rPr>
                <w:szCs w:val="24"/>
              </w:rPr>
              <w:t xml:space="preserve"> </w:t>
            </w:r>
            <w:r>
              <w:rPr>
                <w:szCs w:val="24"/>
              </w:rPr>
              <w:t>–</w:t>
            </w:r>
            <w:r w:rsidRPr="003C04FE">
              <w:rPr>
                <w:szCs w:val="24"/>
              </w:rPr>
              <w:t xml:space="preserve"> </w:t>
            </w:r>
            <w:r w:rsidR="00A70FCB">
              <w:rPr>
                <w:szCs w:val="24"/>
              </w:rPr>
              <w:t>December 11</w:t>
            </w:r>
          </w:p>
        </w:tc>
        <w:tc>
          <w:tcPr>
            <w:tcW w:w="7482" w:type="dxa"/>
            <w:vAlign w:val="center"/>
          </w:tcPr>
          <w:p w14:paraId="14011A9B" w14:textId="77777777" w:rsidR="00BE2F26" w:rsidRDefault="00BE2F26" w:rsidP="00BE2F26">
            <w:pPr>
              <w:spacing w:after="0" w:line="240" w:lineRule="auto"/>
            </w:pPr>
            <w:r>
              <w:t xml:space="preserve">Final Projects Presentation in class on </w:t>
            </w:r>
            <w:r w:rsidR="00A70FCB">
              <w:t>Dec 12</w:t>
            </w:r>
            <w:r>
              <w:t xml:space="preserve"> on volunteer basis</w:t>
            </w:r>
          </w:p>
          <w:p w14:paraId="0966699B" w14:textId="77777777" w:rsidR="00A64162" w:rsidRDefault="00BE2F26" w:rsidP="00BE2F26">
            <w:pPr>
              <w:spacing w:after="0" w:line="240" w:lineRule="auto"/>
            </w:pPr>
            <w:r>
              <w:rPr>
                <w:b/>
              </w:rPr>
              <w:t xml:space="preserve">All Assignments/Work due by Friday </w:t>
            </w:r>
            <w:r w:rsidR="00A70FCB">
              <w:rPr>
                <w:b/>
              </w:rPr>
              <w:t>Dec</w:t>
            </w:r>
            <w:r w:rsidRPr="00C70AC9">
              <w:rPr>
                <w:b/>
              </w:rPr>
              <w:t xml:space="preserve"> </w:t>
            </w:r>
            <w:r w:rsidR="00A70FCB">
              <w:rPr>
                <w:b/>
              </w:rPr>
              <w:t>1</w:t>
            </w:r>
            <w:r w:rsidRPr="00C70AC9">
              <w:rPr>
                <w:b/>
              </w:rPr>
              <w:t>6 at 11:59pm</w:t>
            </w:r>
          </w:p>
        </w:tc>
      </w:tr>
    </w:tbl>
    <w:p w14:paraId="1DEC565F" w14:textId="77777777" w:rsidR="00D0065B" w:rsidRPr="00BB06EF" w:rsidRDefault="00D0065B" w:rsidP="00BE2F26"/>
    <w:sectPr w:rsidR="00D0065B" w:rsidRPr="00BB06EF">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B0436" w14:textId="77777777" w:rsidR="0011576E" w:rsidRDefault="0011576E" w:rsidP="00AB0D44">
      <w:pPr>
        <w:spacing w:after="0" w:line="240" w:lineRule="auto"/>
      </w:pPr>
      <w:r>
        <w:separator/>
      </w:r>
    </w:p>
  </w:endnote>
  <w:endnote w:type="continuationSeparator" w:id="0">
    <w:p w14:paraId="356392FE" w14:textId="77777777" w:rsidR="0011576E" w:rsidRDefault="0011576E" w:rsidP="00AB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01 Bold">
    <w:altName w:val="Helvetica"/>
    <w:charset w:val="00"/>
    <w:family w:val="swiss"/>
    <w:pitch w:val="variable"/>
    <w:sig w:usb0="E00002FF" w:usb1="5000785B" w:usb2="00000000" w:usb3="00000000" w:csb0="0000019F" w:csb1="00000000"/>
  </w:font>
  <w:font w:name="Helvetica W01 Roman">
    <w:altName w:val="Helvetica"/>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469A" w14:textId="572CF6CE" w:rsidR="002C407B" w:rsidRDefault="002C407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WEBD 1</w:t>
    </w:r>
    <w:r w:rsidR="00FA41F5">
      <w:rPr>
        <w:rFonts w:asciiTheme="majorHAnsi" w:eastAsiaTheme="majorEastAsia" w:hAnsiTheme="majorHAnsi" w:cstheme="majorBidi"/>
      </w:rPr>
      <w:t>70</w:t>
    </w:r>
    <w:r>
      <w:rPr>
        <w:rFonts w:asciiTheme="majorHAnsi" w:eastAsiaTheme="majorEastAsia" w:hAnsiTheme="majorHAnsi" w:cstheme="majorBidi"/>
      </w:rPr>
      <w:t xml:space="preserve"> Instructor </w:t>
    </w:r>
    <w:r w:rsidR="001625C2">
      <w:rPr>
        <w:rFonts w:asciiTheme="majorHAnsi" w:eastAsiaTheme="majorEastAsia" w:hAnsiTheme="majorHAnsi" w:cstheme="majorBidi"/>
      </w:rPr>
      <w:t>Kris Secor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A54EC" w:rsidRPr="009A54EC">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4F5C7B67" w14:textId="77777777" w:rsidR="002C407B" w:rsidRDefault="002C40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2A921" w14:textId="77777777" w:rsidR="0011576E" w:rsidRDefault="0011576E" w:rsidP="00AB0D44">
      <w:pPr>
        <w:spacing w:after="0" w:line="240" w:lineRule="auto"/>
      </w:pPr>
      <w:r>
        <w:separator/>
      </w:r>
    </w:p>
  </w:footnote>
  <w:footnote w:type="continuationSeparator" w:id="0">
    <w:p w14:paraId="3FACAB9B" w14:textId="77777777" w:rsidR="0011576E" w:rsidRDefault="0011576E" w:rsidP="00AB0D4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F2AA8"/>
    <w:multiLevelType w:val="hybridMultilevel"/>
    <w:tmpl w:val="0714FC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C4867B9"/>
    <w:multiLevelType w:val="hybridMultilevel"/>
    <w:tmpl w:val="E4EE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F1CF7"/>
    <w:multiLevelType w:val="hybridMultilevel"/>
    <w:tmpl w:val="E062BAD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473DF"/>
    <w:multiLevelType w:val="hybridMultilevel"/>
    <w:tmpl w:val="A3B4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16792"/>
    <w:multiLevelType w:val="hybridMultilevel"/>
    <w:tmpl w:val="57BE9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56D84"/>
    <w:multiLevelType w:val="hybridMultilevel"/>
    <w:tmpl w:val="4858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C1299"/>
    <w:multiLevelType w:val="multilevel"/>
    <w:tmpl w:val="66204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85107"/>
    <w:multiLevelType w:val="hybridMultilevel"/>
    <w:tmpl w:val="6D5AB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6C32DC"/>
    <w:multiLevelType w:val="hybridMultilevel"/>
    <w:tmpl w:val="A3C66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42D0C"/>
    <w:multiLevelType w:val="hybridMultilevel"/>
    <w:tmpl w:val="BFAE2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F05E4"/>
    <w:multiLevelType w:val="hybridMultilevel"/>
    <w:tmpl w:val="396422D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B6EAB"/>
    <w:multiLevelType w:val="hybridMultilevel"/>
    <w:tmpl w:val="A9C0DD4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342C29F2"/>
    <w:multiLevelType w:val="hybridMultilevel"/>
    <w:tmpl w:val="B3960B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9500C"/>
    <w:multiLevelType w:val="hybridMultilevel"/>
    <w:tmpl w:val="6230414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76ED7"/>
    <w:multiLevelType w:val="hybridMultilevel"/>
    <w:tmpl w:val="08A61DB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463524"/>
    <w:multiLevelType w:val="hybridMultilevel"/>
    <w:tmpl w:val="448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A30E24"/>
    <w:multiLevelType w:val="hybridMultilevel"/>
    <w:tmpl w:val="70F00D2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954BEC"/>
    <w:multiLevelType w:val="multilevel"/>
    <w:tmpl w:val="E3E2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EB46C5"/>
    <w:multiLevelType w:val="hybridMultilevel"/>
    <w:tmpl w:val="5E4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2D27B0"/>
    <w:multiLevelType w:val="hybridMultilevel"/>
    <w:tmpl w:val="ACD26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B615C1"/>
    <w:multiLevelType w:val="hybridMultilevel"/>
    <w:tmpl w:val="970E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14ACA"/>
    <w:multiLevelType w:val="hybridMultilevel"/>
    <w:tmpl w:val="DC4CD3B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21"/>
  </w:num>
  <w:num w:numId="5">
    <w:abstractNumId w:val="13"/>
  </w:num>
  <w:num w:numId="6">
    <w:abstractNumId w:val="10"/>
  </w:num>
  <w:num w:numId="7">
    <w:abstractNumId w:val="16"/>
  </w:num>
  <w:num w:numId="8">
    <w:abstractNumId w:val="14"/>
  </w:num>
  <w:num w:numId="9">
    <w:abstractNumId w:val="17"/>
  </w:num>
  <w:num w:numId="10">
    <w:abstractNumId w:val="20"/>
  </w:num>
  <w:num w:numId="11">
    <w:abstractNumId w:val="6"/>
  </w:num>
  <w:num w:numId="12">
    <w:abstractNumId w:val="3"/>
  </w:num>
  <w:num w:numId="13">
    <w:abstractNumId w:val="7"/>
  </w:num>
  <w:num w:numId="14">
    <w:abstractNumId w:val="8"/>
  </w:num>
  <w:num w:numId="15">
    <w:abstractNumId w:val="5"/>
  </w:num>
  <w:num w:numId="16">
    <w:abstractNumId w:val="1"/>
  </w:num>
  <w:num w:numId="17">
    <w:abstractNumId w:val="18"/>
  </w:num>
  <w:num w:numId="18">
    <w:abstractNumId w:val="11"/>
  </w:num>
  <w:num w:numId="19">
    <w:abstractNumId w:val="4"/>
  </w:num>
  <w:num w:numId="20">
    <w:abstractNumId w:val="0"/>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3CD"/>
    <w:rsid w:val="00002862"/>
    <w:rsid w:val="00017AA4"/>
    <w:rsid w:val="00024F7C"/>
    <w:rsid w:val="00031E78"/>
    <w:rsid w:val="00045DCC"/>
    <w:rsid w:val="0004739A"/>
    <w:rsid w:val="0005058E"/>
    <w:rsid w:val="000757E6"/>
    <w:rsid w:val="000A476E"/>
    <w:rsid w:val="000A4E78"/>
    <w:rsid w:val="000B73EF"/>
    <w:rsid w:val="000C238F"/>
    <w:rsid w:val="000D0480"/>
    <w:rsid w:val="000D2D7D"/>
    <w:rsid w:val="000E1B6A"/>
    <w:rsid w:val="00110527"/>
    <w:rsid w:val="00113E47"/>
    <w:rsid w:val="0011576E"/>
    <w:rsid w:val="00115B4F"/>
    <w:rsid w:val="00117025"/>
    <w:rsid w:val="001170BF"/>
    <w:rsid w:val="0014181D"/>
    <w:rsid w:val="001540D7"/>
    <w:rsid w:val="001625C2"/>
    <w:rsid w:val="00187EA7"/>
    <w:rsid w:val="001B32E3"/>
    <w:rsid w:val="001B35E5"/>
    <w:rsid w:val="001B3B51"/>
    <w:rsid w:val="001C0E7C"/>
    <w:rsid w:val="001C1FD3"/>
    <w:rsid w:val="001D16B5"/>
    <w:rsid w:val="001F04A0"/>
    <w:rsid w:val="001F5E5B"/>
    <w:rsid w:val="002109A1"/>
    <w:rsid w:val="00211485"/>
    <w:rsid w:val="00217D82"/>
    <w:rsid w:val="00235A70"/>
    <w:rsid w:val="00245414"/>
    <w:rsid w:val="00262373"/>
    <w:rsid w:val="0026463E"/>
    <w:rsid w:val="00265A5B"/>
    <w:rsid w:val="00266C27"/>
    <w:rsid w:val="00267FBA"/>
    <w:rsid w:val="00271047"/>
    <w:rsid w:val="002721D3"/>
    <w:rsid w:val="002774A5"/>
    <w:rsid w:val="00277ED5"/>
    <w:rsid w:val="00285894"/>
    <w:rsid w:val="00295F1E"/>
    <w:rsid w:val="002A7F6A"/>
    <w:rsid w:val="002C407B"/>
    <w:rsid w:val="002F1A5B"/>
    <w:rsid w:val="00300B20"/>
    <w:rsid w:val="00305A14"/>
    <w:rsid w:val="0032671C"/>
    <w:rsid w:val="00330AD4"/>
    <w:rsid w:val="003324C3"/>
    <w:rsid w:val="00340BA8"/>
    <w:rsid w:val="0035556A"/>
    <w:rsid w:val="00390C1A"/>
    <w:rsid w:val="003A6723"/>
    <w:rsid w:val="003B45CE"/>
    <w:rsid w:val="003C6A70"/>
    <w:rsid w:val="003E4FC6"/>
    <w:rsid w:val="003E600C"/>
    <w:rsid w:val="00424464"/>
    <w:rsid w:val="004246E5"/>
    <w:rsid w:val="004347BD"/>
    <w:rsid w:val="00454373"/>
    <w:rsid w:val="0046503A"/>
    <w:rsid w:val="00476CA8"/>
    <w:rsid w:val="00486DE7"/>
    <w:rsid w:val="00495C61"/>
    <w:rsid w:val="004B632C"/>
    <w:rsid w:val="004B70BA"/>
    <w:rsid w:val="004D128E"/>
    <w:rsid w:val="004D27EB"/>
    <w:rsid w:val="004E40F4"/>
    <w:rsid w:val="004F0720"/>
    <w:rsid w:val="00502121"/>
    <w:rsid w:val="00505CBE"/>
    <w:rsid w:val="00520B2C"/>
    <w:rsid w:val="005446F6"/>
    <w:rsid w:val="005677E0"/>
    <w:rsid w:val="00572CF6"/>
    <w:rsid w:val="0057426B"/>
    <w:rsid w:val="00574BB5"/>
    <w:rsid w:val="0058627D"/>
    <w:rsid w:val="00595E03"/>
    <w:rsid w:val="00597936"/>
    <w:rsid w:val="005D69DA"/>
    <w:rsid w:val="005E3E03"/>
    <w:rsid w:val="005E52D8"/>
    <w:rsid w:val="005E5880"/>
    <w:rsid w:val="005E6ACA"/>
    <w:rsid w:val="00615E2B"/>
    <w:rsid w:val="006230CE"/>
    <w:rsid w:val="00633F2F"/>
    <w:rsid w:val="0063538D"/>
    <w:rsid w:val="00655A05"/>
    <w:rsid w:val="00660116"/>
    <w:rsid w:val="006A06CF"/>
    <w:rsid w:val="006A13C3"/>
    <w:rsid w:val="006A5A57"/>
    <w:rsid w:val="006C2AB2"/>
    <w:rsid w:val="006C77C7"/>
    <w:rsid w:val="006D335F"/>
    <w:rsid w:val="006E3A0A"/>
    <w:rsid w:val="006F24F6"/>
    <w:rsid w:val="00710683"/>
    <w:rsid w:val="0074022A"/>
    <w:rsid w:val="00741E01"/>
    <w:rsid w:val="007433DF"/>
    <w:rsid w:val="00757A4C"/>
    <w:rsid w:val="00781DBE"/>
    <w:rsid w:val="00784B38"/>
    <w:rsid w:val="007B6E9B"/>
    <w:rsid w:val="007C2858"/>
    <w:rsid w:val="007E281F"/>
    <w:rsid w:val="008024D8"/>
    <w:rsid w:val="0081297B"/>
    <w:rsid w:val="00827ACC"/>
    <w:rsid w:val="00827BBE"/>
    <w:rsid w:val="00833B29"/>
    <w:rsid w:val="00840F2C"/>
    <w:rsid w:val="00855500"/>
    <w:rsid w:val="00873381"/>
    <w:rsid w:val="0089284F"/>
    <w:rsid w:val="008B06D0"/>
    <w:rsid w:val="008B1130"/>
    <w:rsid w:val="008D6028"/>
    <w:rsid w:val="00901820"/>
    <w:rsid w:val="00911601"/>
    <w:rsid w:val="00912468"/>
    <w:rsid w:val="009367FF"/>
    <w:rsid w:val="00943CED"/>
    <w:rsid w:val="0094523C"/>
    <w:rsid w:val="0095482D"/>
    <w:rsid w:val="00961265"/>
    <w:rsid w:val="00970674"/>
    <w:rsid w:val="009801FD"/>
    <w:rsid w:val="00992778"/>
    <w:rsid w:val="0099335C"/>
    <w:rsid w:val="00997C3C"/>
    <w:rsid w:val="009A0066"/>
    <w:rsid w:val="009A1108"/>
    <w:rsid w:val="009A54EC"/>
    <w:rsid w:val="009D3DFF"/>
    <w:rsid w:val="009D4AAD"/>
    <w:rsid w:val="009F5706"/>
    <w:rsid w:val="009F760A"/>
    <w:rsid w:val="00A0063B"/>
    <w:rsid w:val="00A00AA5"/>
    <w:rsid w:val="00A06915"/>
    <w:rsid w:val="00A07E12"/>
    <w:rsid w:val="00A116A5"/>
    <w:rsid w:val="00A21F18"/>
    <w:rsid w:val="00A4270B"/>
    <w:rsid w:val="00A42F82"/>
    <w:rsid w:val="00A64162"/>
    <w:rsid w:val="00A70FCB"/>
    <w:rsid w:val="00A84486"/>
    <w:rsid w:val="00A9397C"/>
    <w:rsid w:val="00AB0D44"/>
    <w:rsid w:val="00AC5B7B"/>
    <w:rsid w:val="00AD1897"/>
    <w:rsid w:val="00AD4302"/>
    <w:rsid w:val="00AE7686"/>
    <w:rsid w:val="00B06DC3"/>
    <w:rsid w:val="00B17542"/>
    <w:rsid w:val="00B23A80"/>
    <w:rsid w:val="00B263CD"/>
    <w:rsid w:val="00B264EC"/>
    <w:rsid w:val="00B33B75"/>
    <w:rsid w:val="00B441A1"/>
    <w:rsid w:val="00B566E4"/>
    <w:rsid w:val="00B6362C"/>
    <w:rsid w:val="00B70AA3"/>
    <w:rsid w:val="00B73372"/>
    <w:rsid w:val="00B77EF0"/>
    <w:rsid w:val="00B83962"/>
    <w:rsid w:val="00B9035D"/>
    <w:rsid w:val="00BB06EF"/>
    <w:rsid w:val="00BE10D9"/>
    <w:rsid w:val="00BE2F26"/>
    <w:rsid w:val="00BF20D6"/>
    <w:rsid w:val="00C00983"/>
    <w:rsid w:val="00C168D1"/>
    <w:rsid w:val="00C5780D"/>
    <w:rsid w:val="00C70AC9"/>
    <w:rsid w:val="00C71DC2"/>
    <w:rsid w:val="00C83974"/>
    <w:rsid w:val="00CA497F"/>
    <w:rsid w:val="00CB0427"/>
    <w:rsid w:val="00CB4128"/>
    <w:rsid w:val="00CC0F1E"/>
    <w:rsid w:val="00CE1C51"/>
    <w:rsid w:val="00CF029E"/>
    <w:rsid w:val="00CF5B56"/>
    <w:rsid w:val="00D0065B"/>
    <w:rsid w:val="00D02FAA"/>
    <w:rsid w:val="00D05079"/>
    <w:rsid w:val="00D12EAB"/>
    <w:rsid w:val="00D200B0"/>
    <w:rsid w:val="00D2333E"/>
    <w:rsid w:val="00D60B14"/>
    <w:rsid w:val="00D648F3"/>
    <w:rsid w:val="00D70CB6"/>
    <w:rsid w:val="00D94209"/>
    <w:rsid w:val="00D9540F"/>
    <w:rsid w:val="00DB0549"/>
    <w:rsid w:val="00DB1365"/>
    <w:rsid w:val="00DD6965"/>
    <w:rsid w:val="00DF6153"/>
    <w:rsid w:val="00DF6588"/>
    <w:rsid w:val="00E01E96"/>
    <w:rsid w:val="00E03549"/>
    <w:rsid w:val="00E17756"/>
    <w:rsid w:val="00E46D26"/>
    <w:rsid w:val="00E56FE4"/>
    <w:rsid w:val="00E6436E"/>
    <w:rsid w:val="00E725CF"/>
    <w:rsid w:val="00E94F31"/>
    <w:rsid w:val="00EA231E"/>
    <w:rsid w:val="00EA3661"/>
    <w:rsid w:val="00EB582B"/>
    <w:rsid w:val="00EE1EDD"/>
    <w:rsid w:val="00EE7414"/>
    <w:rsid w:val="00EF1A38"/>
    <w:rsid w:val="00F12E31"/>
    <w:rsid w:val="00F13C52"/>
    <w:rsid w:val="00F31C1F"/>
    <w:rsid w:val="00F337D1"/>
    <w:rsid w:val="00F416DD"/>
    <w:rsid w:val="00F45D11"/>
    <w:rsid w:val="00F62818"/>
    <w:rsid w:val="00F66C2B"/>
    <w:rsid w:val="00F7019E"/>
    <w:rsid w:val="00F77192"/>
    <w:rsid w:val="00F7754B"/>
    <w:rsid w:val="00FA41F5"/>
    <w:rsid w:val="00FC3437"/>
    <w:rsid w:val="00FC4F77"/>
    <w:rsid w:val="00FD1523"/>
    <w:rsid w:val="00FE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2283"/>
  <w15:docId w15:val="{D06B7B63-F3A8-4E30-A927-C697F49D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A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5A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73372"/>
    <w:pPr>
      <w:keepNext/>
      <w:spacing w:before="240" w:after="60"/>
      <w:outlineLvl w:val="2"/>
    </w:pPr>
    <w:rPr>
      <w:rFonts w:ascii="Calibri" w:eastAsia="Times New Roman" w:hAnsi="Calibri" w:cs="Arial"/>
      <w:b/>
      <w:bCs/>
      <w:sz w:val="26"/>
      <w:szCs w:val="26"/>
    </w:rPr>
  </w:style>
  <w:style w:type="paragraph" w:styleId="Heading8">
    <w:name w:val="heading 8"/>
    <w:basedOn w:val="Normal"/>
    <w:next w:val="Normal"/>
    <w:link w:val="Heading8Char"/>
    <w:qFormat/>
    <w:rsid w:val="00B73372"/>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A7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00A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44"/>
  </w:style>
  <w:style w:type="paragraph" w:styleId="Footer">
    <w:name w:val="footer"/>
    <w:basedOn w:val="Normal"/>
    <w:link w:val="FooterChar"/>
    <w:uiPriority w:val="99"/>
    <w:unhideWhenUsed/>
    <w:rsid w:val="00AB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44"/>
  </w:style>
  <w:style w:type="paragraph" w:styleId="ListParagraph">
    <w:name w:val="List Paragraph"/>
    <w:basedOn w:val="Normal"/>
    <w:uiPriority w:val="34"/>
    <w:qFormat/>
    <w:rsid w:val="00DB0549"/>
    <w:pPr>
      <w:ind w:left="720"/>
      <w:contextualSpacing/>
    </w:pPr>
  </w:style>
  <w:style w:type="character" w:customStyle="1" w:styleId="apple-style-span">
    <w:name w:val="apple-style-span"/>
    <w:basedOn w:val="DefaultParagraphFont"/>
    <w:rsid w:val="00277ED5"/>
  </w:style>
  <w:style w:type="paragraph" w:styleId="NormalWeb">
    <w:name w:val="Normal (Web)"/>
    <w:basedOn w:val="Normal"/>
    <w:uiPriority w:val="99"/>
    <w:unhideWhenUsed/>
    <w:rsid w:val="00827A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ACC"/>
    <w:rPr>
      <w:color w:val="0000FF"/>
      <w:u w:val="single"/>
    </w:rPr>
  </w:style>
  <w:style w:type="character" w:customStyle="1" w:styleId="apple-converted-space">
    <w:name w:val="apple-converted-space"/>
    <w:basedOn w:val="DefaultParagraphFont"/>
    <w:rsid w:val="00B33B75"/>
  </w:style>
  <w:style w:type="character" w:styleId="Strong">
    <w:name w:val="Strong"/>
    <w:basedOn w:val="DefaultParagraphFont"/>
    <w:uiPriority w:val="22"/>
    <w:qFormat/>
    <w:rsid w:val="00B33B75"/>
    <w:rPr>
      <w:b/>
      <w:bCs/>
    </w:rPr>
  </w:style>
  <w:style w:type="character" w:customStyle="1" w:styleId="Heading3Char">
    <w:name w:val="Heading 3 Char"/>
    <w:basedOn w:val="DefaultParagraphFont"/>
    <w:link w:val="Heading3"/>
    <w:rsid w:val="00B73372"/>
    <w:rPr>
      <w:rFonts w:ascii="Calibri" w:eastAsia="Times New Roman" w:hAnsi="Calibri" w:cs="Arial"/>
      <w:b/>
      <w:bCs/>
      <w:sz w:val="26"/>
      <w:szCs w:val="26"/>
    </w:rPr>
  </w:style>
  <w:style w:type="paragraph" w:styleId="BodyText">
    <w:name w:val="Body Text"/>
    <w:basedOn w:val="Normal"/>
    <w:link w:val="BodyTextChar"/>
    <w:rsid w:val="00B73372"/>
    <w:pPr>
      <w:spacing w:after="120"/>
    </w:pPr>
    <w:rPr>
      <w:rFonts w:ascii="Calibri" w:eastAsia="Times New Roman" w:hAnsi="Calibri" w:cs="Times New Roman"/>
    </w:rPr>
  </w:style>
  <w:style w:type="character" w:customStyle="1" w:styleId="BodyTextChar">
    <w:name w:val="Body Text Char"/>
    <w:basedOn w:val="DefaultParagraphFont"/>
    <w:link w:val="BodyText"/>
    <w:rsid w:val="00B73372"/>
    <w:rPr>
      <w:rFonts w:ascii="Calibri" w:eastAsia="Times New Roman" w:hAnsi="Calibri" w:cs="Times New Roman"/>
    </w:rPr>
  </w:style>
  <w:style w:type="character" w:customStyle="1" w:styleId="Heading8Char">
    <w:name w:val="Heading 8 Char"/>
    <w:basedOn w:val="DefaultParagraphFont"/>
    <w:link w:val="Heading8"/>
    <w:rsid w:val="00B73372"/>
    <w:rPr>
      <w:rFonts w:ascii="Calibri" w:eastAsia="Times New Roman" w:hAnsi="Calibri" w:cs="Times New Roman"/>
      <w:i/>
      <w:iCs/>
      <w:sz w:val="24"/>
      <w:szCs w:val="24"/>
    </w:rPr>
  </w:style>
  <w:style w:type="paragraph" w:styleId="List2">
    <w:name w:val="List 2"/>
    <w:basedOn w:val="Normal"/>
    <w:rsid w:val="00A116A5"/>
    <w:pPr>
      <w:spacing w:after="120"/>
      <w:ind w:left="720" w:hanging="36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A116A5"/>
    <w:rPr>
      <w:color w:val="800080" w:themeColor="followedHyperlink"/>
      <w:u w:val="single"/>
    </w:rPr>
  </w:style>
  <w:style w:type="paragraph" w:styleId="BalloonText">
    <w:name w:val="Balloon Text"/>
    <w:basedOn w:val="Normal"/>
    <w:link w:val="BalloonTextChar"/>
    <w:uiPriority w:val="99"/>
    <w:semiHidden/>
    <w:unhideWhenUsed/>
    <w:rsid w:val="00855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00"/>
    <w:rPr>
      <w:rFonts w:ascii="Tahoma" w:hAnsi="Tahoma" w:cs="Tahoma"/>
      <w:sz w:val="16"/>
      <w:szCs w:val="16"/>
    </w:rPr>
  </w:style>
  <w:style w:type="table" w:styleId="TableGrid">
    <w:name w:val="Table Grid"/>
    <w:basedOn w:val="TableNormal"/>
    <w:uiPriority w:val="59"/>
    <w:rsid w:val="00633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C407B"/>
    <w:rPr>
      <w:sz w:val="16"/>
      <w:szCs w:val="16"/>
    </w:rPr>
  </w:style>
  <w:style w:type="paragraph" w:styleId="CommentText">
    <w:name w:val="annotation text"/>
    <w:basedOn w:val="Normal"/>
    <w:link w:val="CommentTextChar"/>
    <w:uiPriority w:val="99"/>
    <w:semiHidden/>
    <w:unhideWhenUsed/>
    <w:rsid w:val="002C407B"/>
    <w:pPr>
      <w:spacing w:line="240" w:lineRule="auto"/>
    </w:pPr>
    <w:rPr>
      <w:sz w:val="20"/>
      <w:szCs w:val="20"/>
    </w:rPr>
  </w:style>
  <w:style w:type="character" w:customStyle="1" w:styleId="CommentTextChar">
    <w:name w:val="Comment Text Char"/>
    <w:basedOn w:val="DefaultParagraphFont"/>
    <w:link w:val="CommentText"/>
    <w:uiPriority w:val="99"/>
    <w:semiHidden/>
    <w:rsid w:val="002C407B"/>
    <w:rPr>
      <w:sz w:val="20"/>
      <w:szCs w:val="20"/>
    </w:rPr>
  </w:style>
  <w:style w:type="paragraph" w:styleId="CommentSubject">
    <w:name w:val="annotation subject"/>
    <w:basedOn w:val="CommentText"/>
    <w:next w:val="CommentText"/>
    <w:link w:val="CommentSubjectChar"/>
    <w:uiPriority w:val="99"/>
    <w:semiHidden/>
    <w:unhideWhenUsed/>
    <w:rsid w:val="002C407B"/>
    <w:rPr>
      <w:b/>
      <w:bCs/>
    </w:rPr>
  </w:style>
  <w:style w:type="character" w:customStyle="1" w:styleId="CommentSubjectChar">
    <w:name w:val="Comment Subject Char"/>
    <w:basedOn w:val="CommentTextChar"/>
    <w:link w:val="CommentSubject"/>
    <w:uiPriority w:val="99"/>
    <w:semiHidden/>
    <w:rsid w:val="002C40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8143">
      <w:bodyDiv w:val="1"/>
      <w:marLeft w:val="0"/>
      <w:marRight w:val="0"/>
      <w:marTop w:val="0"/>
      <w:marBottom w:val="0"/>
      <w:divBdr>
        <w:top w:val="none" w:sz="0" w:space="0" w:color="auto"/>
        <w:left w:val="none" w:sz="0" w:space="0" w:color="auto"/>
        <w:bottom w:val="none" w:sz="0" w:space="0" w:color="auto"/>
        <w:right w:val="none" w:sz="0" w:space="0" w:color="auto"/>
      </w:divBdr>
    </w:div>
    <w:div w:id="257567806">
      <w:bodyDiv w:val="1"/>
      <w:marLeft w:val="0"/>
      <w:marRight w:val="0"/>
      <w:marTop w:val="0"/>
      <w:marBottom w:val="0"/>
      <w:divBdr>
        <w:top w:val="none" w:sz="0" w:space="0" w:color="auto"/>
        <w:left w:val="none" w:sz="0" w:space="0" w:color="auto"/>
        <w:bottom w:val="none" w:sz="0" w:space="0" w:color="auto"/>
        <w:right w:val="none" w:sz="0" w:space="0" w:color="auto"/>
      </w:divBdr>
    </w:div>
    <w:div w:id="320694861">
      <w:bodyDiv w:val="1"/>
      <w:marLeft w:val="0"/>
      <w:marRight w:val="0"/>
      <w:marTop w:val="0"/>
      <w:marBottom w:val="0"/>
      <w:divBdr>
        <w:top w:val="none" w:sz="0" w:space="0" w:color="auto"/>
        <w:left w:val="none" w:sz="0" w:space="0" w:color="auto"/>
        <w:bottom w:val="none" w:sz="0" w:space="0" w:color="auto"/>
        <w:right w:val="none" w:sz="0" w:space="0" w:color="auto"/>
      </w:divBdr>
    </w:div>
    <w:div w:id="389310959">
      <w:bodyDiv w:val="1"/>
      <w:marLeft w:val="0"/>
      <w:marRight w:val="0"/>
      <w:marTop w:val="0"/>
      <w:marBottom w:val="0"/>
      <w:divBdr>
        <w:top w:val="none" w:sz="0" w:space="0" w:color="auto"/>
        <w:left w:val="none" w:sz="0" w:space="0" w:color="auto"/>
        <w:bottom w:val="none" w:sz="0" w:space="0" w:color="auto"/>
        <w:right w:val="none" w:sz="0" w:space="0" w:color="auto"/>
      </w:divBdr>
    </w:div>
    <w:div w:id="407381571">
      <w:bodyDiv w:val="1"/>
      <w:marLeft w:val="0"/>
      <w:marRight w:val="0"/>
      <w:marTop w:val="0"/>
      <w:marBottom w:val="0"/>
      <w:divBdr>
        <w:top w:val="none" w:sz="0" w:space="0" w:color="auto"/>
        <w:left w:val="none" w:sz="0" w:space="0" w:color="auto"/>
        <w:bottom w:val="none" w:sz="0" w:space="0" w:color="auto"/>
        <w:right w:val="none" w:sz="0" w:space="0" w:color="auto"/>
      </w:divBdr>
    </w:div>
    <w:div w:id="546726196">
      <w:bodyDiv w:val="1"/>
      <w:marLeft w:val="0"/>
      <w:marRight w:val="0"/>
      <w:marTop w:val="0"/>
      <w:marBottom w:val="0"/>
      <w:divBdr>
        <w:top w:val="none" w:sz="0" w:space="0" w:color="auto"/>
        <w:left w:val="none" w:sz="0" w:space="0" w:color="auto"/>
        <w:bottom w:val="none" w:sz="0" w:space="0" w:color="auto"/>
        <w:right w:val="none" w:sz="0" w:space="0" w:color="auto"/>
      </w:divBdr>
    </w:div>
    <w:div w:id="649217939">
      <w:bodyDiv w:val="1"/>
      <w:marLeft w:val="0"/>
      <w:marRight w:val="0"/>
      <w:marTop w:val="0"/>
      <w:marBottom w:val="0"/>
      <w:divBdr>
        <w:top w:val="none" w:sz="0" w:space="0" w:color="auto"/>
        <w:left w:val="none" w:sz="0" w:space="0" w:color="auto"/>
        <w:bottom w:val="none" w:sz="0" w:space="0" w:color="auto"/>
        <w:right w:val="none" w:sz="0" w:space="0" w:color="auto"/>
      </w:divBdr>
    </w:div>
    <w:div w:id="792359030">
      <w:bodyDiv w:val="1"/>
      <w:marLeft w:val="0"/>
      <w:marRight w:val="0"/>
      <w:marTop w:val="0"/>
      <w:marBottom w:val="0"/>
      <w:divBdr>
        <w:top w:val="none" w:sz="0" w:space="0" w:color="auto"/>
        <w:left w:val="none" w:sz="0" w:space="0" w:color="auto"/>
        <w:bottom w:val="none" w:sz="0" w:space="0" w:color="auto"/>
        <w:right w:val="none" w:sz="0" w:space="0" w:color="auto"/>
      </w:divBdr>
    </w:div>
    <w:div w:id="812719764">
      <w:bodyDiv w:val="1"/>
      <w:marLeft w:val="0"/>
      <w:marRight w:val="0"/>
      <w:marTop w:val="0"/>
      <w:marBottom w:val="0"/>
      <w:divBdr>
        <w:top w:val="none" w:sz="0" w:space="0" w:color="auto"/>
        <w:left w:val="none" w:sz="0" w:space="0" w:color="auto"/>
        <w:bottom w:val="none" w:sz="0" w:space="0" w:color="auto"/>
        <w:right w:val="none" w:sz="0" w:space="0" w:color="auto"/>
      </w:divBdr>
    </w:div>
    <w:div w:id="847404170">
      <w:bodyDiv w:val="1"/>
      <w:marLeft w:val="0"/>
      <w:marRight w:val="0"/>
      <w:marTop w:val="0"/>
      <w:marBottom w:val="0"/>
      <w:divBdr>
        <w:top w:val="none" w:sz="0" w:space="0" w:color="auto"/>
        <w:left w:val="none" w:sz="0" w:space="0" w:color="auto"/>
        <w:bottom w:val="none" w:sz="0" w:space="0" w:color="auto"/>
        <w:right w:val="none" w:sz="0" w:space="0" w:color="auto"/>
      </w:divBdr>
      <w:divsChild>
        <w:div w:id="356084548">
          <w:marLeft w:val="3240"/>
          <w:marRight w:val="0"/>
          <w:marTop w:val="0"/>
          <w:marBottom w:val="75"/>
          <w:divBdr>
            <w:top w:val="none" w:sz="0" w:space="0" w:color="auto"/>
            <w:left w:val="none" w:sz="0" w:space="0" w:color="auto"/>
            <w:bottom w:val="none" w:sz="0" w:space="0" w:color="auto"/>
            <w:right w:val="none" w:sz="0" w:space="0" w:color="auto"/>
          </w:divBdr>
        </w:div>
      </w:divsChild>
    </w:div>
    <w:div w:id="1140420137">
      <w:bodyDiv w:val="1"/>
      <w:marLeft w:val="0"/>
      <w:marRight w:val="0"/>
      <w:marTop w:val="0"/>
      <w:marBottom w:val="0"/>
      <w:divBdr>
        <w:top w:val="none" w:sz="0" w:space="0" w:color="auto"/>
        <w:left w:val="none" w:sz="0" w:space="0" w:color="auto"/>
        <w:bottom w:val="none" w:sz="0" w:space="0" w:color="auto"/>
        <w:right w:val="none" w:sz="0" w:space="0" w:color="auto"/>
      </w:divBdr>
    </w:div>
    <w:div w:id="1141465128">
      <w:bodyDiv w:val="1"/>
      <w:marLeft w:val="0"/>
      <w:marRight w:val="0"/>
      <w:marTop w:val="0"/>
      <w:marBottom w:val="0"/>
      <w:divBdr>
        <w:top w:val="none" w:sz="0" w:space="0" w:color="auto"/>
        <w:left w:val="none" w:sz="0" w:space="0" w:color="auto"/>
        <w:bottom w:val="none" w:sz="0" w:space="0" w:color="auto"/>
        <w:right w:val="none" w:sz="0" w:space="0" w:color="auto"/>
      </w:divBdr>
    </w:div>
    <w:div w:id="1263610615">
      <w:bodyDiv w:val="1"/>
      <w:marLeft w:val="0"/>
      <w:marRight w:val="0"/>
      <w:marTop w:val="0"/>
      <w:marBottom w:val="0"/>
      <w:divBdr>
        <w:top w:val="none" w:sz="0" w:space="0" w:color="auto"/>
        <w:left w:val="none" w:sz="0" w:space="0" w:color="auto"/>
        <w:bottom w:val="none" w:sz="0" w:space="0" w:color="auto"/>
        <w:right w:val="none" w:sz="0" w:space="0" w:color="auto"/>
      </w:divBdr>
    </w:div>
    <w:div w:id="1321497416">
      <w:bodyDiv w:val="1"/>
      <w:marLeft w:val="0"/>
      <w:marRight w:val="0"/>
      <w:marTop w:val="0"/>
      <w:marBottom w:val="0"/>
      <w:divBdr>
        <w:top w:val="none" w:sz="0" w:space="0" w:color="auto"/>
        <w:left w:val="none" w:sz="0" w:space="0" w:color="auto"/>
        <w:bottom w:val="none" w:sz="0" w:space="0" w:color="auto"/>
        <w:right w:val="none" w:sz="0" w:space="0" w:color="auto"/>
      </w:divBdr>
    </w:div>
    <w:div w:id="1499881624">
      <w:bodyDiv w:val="1"/>
      <w:marLeft w:val="0"/>
      <w:marRight w:val="0"/>
      <w:marTop w:val="0"/>
      <w:marBottom w:val="0"/>
      <w:divBdr>
        <w:top w:val="none" w:sz="0" w:space="0" w:color="auto"/>
        <w:left w:val="none" w:sz="0" w:space="0" w:color="auto"/>
        <w:bottom w:val="none" w:sz="0" w:space="0" w:color="auto"/>
        <w:right w:val="none" w:sz="0" w:space="0" w:color="auto"/>
      </w:divBdr>
    </w:div>
    <w:div w:id="1698503965">
      <w:bodyDiv w:val="1"/>
      <w:marLeft w:val="0"/>
      <w:marRight w:val="0"/>
      <w:marTop w:val="0"/>
      <w:marBottom w:val="0"/>
      <w:divBdr>
        <w:top w:val="none" w:sz="0" w:space="0" w:color="auto"/>
        <w:left w:val="none" w:sz="0" w:space="0" w:color="auto"/>
        <w:bottom w:val="none" w:sz="0" w:space="0" w:color="auto"/>
        <w:right w:val="none" w:sz="0" w:space="0" w:color="auto"/>
      </w:divBdr>
    </w:div>
    <w:div w:id="1712923764">
      <w:bodyDiv w:val="1"/>
      <w:marLeft w:val="0"/>
      <w:marRight w:val="0"/>
      <w:marTop w:val="0"/>
      <w:marBottom w:val="0"/>
      <w:divBdr>
        <w:top w:val="none" w:sz="0" w:space="0" w:color="auto"/>
        <w:left w:val="none" w:sz="0" w:space="0" w:color="auto"/>
        <w:bottom w:val="none" w:sz="0" w:space="0" w:color="auto"/>
        <w:right w:val="none" w:sz="0" w:space="0" w:color="auto"/>
      </w:divBdr>
      <w:divsChild>
        <w:div w:id="1043796792">
          <w:marLeft w:val="0"/>
          <w:marRight w:val="0"/>
          <w:marTop w:val="0"/>
          <w:marBottom w:val="0"/>
          <w:divBdr>
            <w:top w:val="none" w:sz="0" w:space="0" w:color="auto"/>
            <w:left w:val="none" w:sz="0" w:space="0" w:color="auto"/>
            <w:bottom w:val="none" w:sz="0" w:space="0" w:color="auto"/>
            <w:right w:val="none" w:sz="0" w:space="0" w:color="auto"/>
          </w:divBdr>
        </w:div>
        <w:div w:id="1604994943">
          <w:marLeft w:val="0"/>
          <w:marRight w:val="0"/>
          <w:marTop w:val="0"/>
          <w:marBottom w:val="0"/>
          <w:divBdr>
            <w:top w:val="none" w:sz="0" w:space="0" w:color="auto"/>
            <w:left w:val="none" w:sz="0" w:space="0" w:color="auto"/>
            <w:bottom w:val="none" w:sz="0" w:space="0" w:color="auto"/>
            <w:right w:val="none" w:sz="0" w:space="0" w:color="auto"/>
          </w:divBdr>
        </w:div>
        <w:div w:id="1917595572">
          <w:marLeft w:val="0"/>
          <w:marRight w:val="0"/>
          <w:marTop w:val="0"/>
          <w:marBottom w:val="0"/>
          <w:divBdr>
            <w:top w:val="none" w:sz="0" w:space="0" w:color="auto"/>
            <w:left w:val="none" w:sz="0" w:space="0" w:color="auto"/>
            <w:bottom w:val="none" w:sz="0" w:space="0" w:color="auto"/>
            <w:right w:val="none" w:sz="0" w:space="0" w:color="auto"/>
          </w:divBdr>
        </w:div>
        <w:div w:id="770780950">
          <w:marLeft w:val="0"/>
          <w:marRight w:val="0"/>
          <w:marTop w:val="0"/>
          <w:marBottom w:val="0"/>
          <w:divBdr>
            <w:top w:val="none" w:sz="0" w:space="0" w:color="auto"/>
            <w:left w:val="none" w:sz="0" w:space="0" w:color="auto"/>
            <w:bottom w:val="none" w:sz="0" w:space="0" w:color="auto"/>
            <w:right w:val="none" w:sz="0" w:space="0" w:color="auto"/>
          </w:divBdr>
        </w:div>
      </w:divsChild>
    </w:div>
    <w:div w:id="1731689638">
      <w:bodyDiv w:val="1"/>
      <w:marLeft w:val="0"/>
      <w:marRight w:val="0"/>
      <w:marTop w:val="0"/>
      <w:marBottom w:val="0"/>
      <w:divBdr>
        <w:top w:val="none" w:sz="0" w:space="0" w:color="auto"/>
        <w:left w:val="none" w:sz="0" w:space="0" w:color="auto"/>
        <w:bottom w:val="none" w:sz="0" w:space="0" w:color="auto"/>
        <w:right w:val="none" w:sz="0" w:space="0" w:color="auto"/>
      </w:divBdr>
      <w:divsChild>
        <w:div w:id="1659268021">
          <w:marLeft w:val="0"/>
          <w:marRight w:val="0"/>
          <w:marTop w:val="0"/>
          <w:marBottom w:val="0"/>
          <w:divBdr>
            <w:top w:val="none" w:sz="0" w:space="0" w:color="auto"/>
            <w:left w:val="none" w:sz="0" w:space="0" w:color="auto"/>
            <w:bottom w:val="none" w:sz="0" w:space="0" w:color="auto"/>
            <w:right w:val="none" w:sz="0" w:space="0" w:color="auto"/>
          </w:divBdr>
        </w:div>
        <w:div w:id="1292634462">
          <w:marLeft w:val="0"/>
          <w:marRight w:val="0"/>
          <w:marTop w:val="0"/>
          <w:marBottom w:val="0"/>
          <w:divBdr>
            <w:top w:val="none" w:sz="0" w:space="0" w:color="auto"/>
            <w:left w:val="none" w:sz="0" w:space="0" w:color="auto"/>
            <w:bottom w:val="none" w:sz="0" w:space="0" w:color="auto"/>
            <w:right w:val="none" w:sz="0" w:space="0" w:color="auto"/>
          </w:divBdr>
          <w:divsChild>
            <w:div w:id="8131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6677">
      <w:bodyDiv w:val="1"/>
      <w:marLeft w:val="0"/>
      <w:marRight w:val="0"/>
      <w:marTop w:val="0"/>
      <w:marBottom w:val="0"/>
      <w:divBdr>
        <w:top w:val="none" w:sz="0" w:space="0" w:color="auto"/>
        <w:left w:val="none" w:sz="0" w:space="0" w:color="auto"/>
        <w:bottom w:val="none" w:sz="0" w:space="0" w:color="auto"/>
        <w:right w:val="none" w:sz="0" w:space="0" w:color="auto"/>
      </w:divBdr>
    </w:div>
    <w:div w:id="1790470515">
      <w:bodyDiv w:val="1"/>
      <w:marLeft w:val="0"/>
      <w:marRight w:val="0"/>
      <w:marTop w:val="0"/>
      <w:marBottom w:val="0"/>
      <w:divBdr>
        <w:top w:val="none" w:sz="0" w:space="0" w:color="auto"/>
        <w:left w:val="none" w:sz="0" w:space="0" w:color="auto"/>
        <w:bottom w:val="none" w:sz="0" w:space="0" w:color="auto"/>
        <w:right w:val="none" w:sz="0" w:space="0" w:color="auto"/>
      </w:divBdr>
    </w:div>
    <w:div w:id="19732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ookstore.sdccd.edu/" TargetMode="External"/><Relationship Id="rId20" Type="http://schemas.openxmlformats.org/officeDocument/2006/relationships/hyperlink" Target="http://www.sdccdonline.net/students/training/" TargetMode="External"/><Relationship Id="rId21" Type="http://schemas.openxmlformats.org/officeDocument/2006/relationships/hyperlink" Target="https://www.sdccdonline.net/help" TargetMode="External"/><Relationship Id="rId22" Type="http://schemas.openxmlformats.org/officeDocument/2006/relationships/hyperlink" Target="http://www.sdccdonline.net/techreq.htm" TargetMode="External"/><Relationship Id="rId23" Type="http://schemas.openxmlformats.org/officeDocument/2006/relationships/hyperlink" Target="http://www.sdccd.edu/public/district/policies/index.shtml" TargetMode="External"/><Relationship Id="rId24" Type="http://schemas.openxmlformats.org/officeDocument/2006/relationships/hyperlink" Target="http://www.sdccdonline.net/students/resources/NetiquetteGuidelines.pdf" TargetMode="External"/><Relationship Id="rId25" Type="http://schemas.openxmlformats.org/officeDocument/2006/relationships/hyperlink" Target="http://hr.sdccd.edu/eeo/eeocomplaint.cfm" TargetMode="External"/><Relationship Id="rId26" Type="http://schemas.openxmlformats.org/officeDocument/2006/relationships/hyperlink" Target="http://www.sdccd.edu/titleix" TargetMode="External"/><Relationship Id="rId27" Type="http://schemas.openxmlformats.org/officeDocument/2006/relationships/hyperlink" Target="http://www.sdccd.edu/titleix/titleix_resourceguide_web.pdf" TargetMode="External"/><Relationship Id="rId28" Type="http://schemas.openxmlformats.org/officeDocument/2006/relationships/footer" Target="foot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g"/><Relationship Id="rId12" Type="http://schemas.openxmlformats.org/officeDocument/2006/relationships/hyperlink" Target="http://brackets.io" TargetMode="External"/><Relationship Id="rId13" Type="http://schemas.openxmlformats.org/officeDocument/2006/relationships/hyperlink" Target="https://www.sublimetext.com/" TargetMode="External"/><Relationship Id="rId14" Type="http://schemas.openxmlformats.org/officeDocument/2006/relationships/hyperlink" Target="http://www.activestate.com/komodo-edit/downloads" TargetMode="External"/><Relationship Id="rId15" Type="http://schemas.openxmlformats.org/officeDocument/2006/relationships/hyperlink" Target="http://CollegeSoftware.org" TargetMode="External"/><Relationship Id="rId16" Type="http://schemas.openxmlformats.org/officeDocument/2006/relationships/hyperlink" Target="http://www.sdcity.edu/dsps/" TargetMode="External"/><Relationship Id="rId17" Type="http://schemas.openxmlformats.org/officeDocument/2006/relationships/hyperlink" Target="http://www.sdmesa.edu/dsps/" TargetMode="External"/><Relationship Id="rId18" Type="http://schemas.openxmlformats.org/officeDocument/2006/relationships/hyperlink" Target="http://www.sdmiramar.edu/students/dsps/services" TargetMode="External"/><Relationship Id="rId19" Type="http://schemas.openxmlformats.org/officeDocument/2006/relationships/hyperlink" Target="http://www.sdccdonline.net/techreq.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undationccc.org/CollegeBuys/CollegeBuysHome/tabid/484/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9620CD1-466F-0A4E-9C69-F7717616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2717</Words>
  <Characters>15490</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Kristian Secor</cp:lastModifiedBy>
  <cp:revision>6</cp:revision>
  <cp:lastPrinted>2017-01-09T23:04:00Z</cp:lastPrinted>
  <dcterms:created xsi:type="dcterms:W3CDTF">2017-09-07T23:14:00Z</dcterms:created>
  <dcterms:modified xsi:type="dcterms:W3CDTF">2017-10-23T20:33:00Z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1Ai-OYPmyp0TKWQegMaN1cIcDPQyZvjvPXf5wVLAiFqU</vt:lpwstr>
  </property>
  <property fmtid="{D5CDD505-2E9C-101B-9397-08002B2CF9AE}" pid="4" name="Google.Documents.RevisionId">
    <vt:lpwstr>03782566696364344912</vt:lpwstr>
  </property>
  <property fmtid="{D5CDD505-2E9C-101B-9397-08002B2CF9AE}" pid="5" name="Google.Documents.PreviousRevisionId">
    <vt:lpwstr>01616990350967365192</vt:lpwstr>
  </property>
  <property fmtid="{D5CDD505-2E9C-101B-9397-08002B2CF9AE}" pid="6" name="Google.Documents.PluginVersion">
    <vt:lpwstr>2.0.2662.553</vt:lpwstr>
  </property>
  <property fmtid="{D5CDD505-2E9C-101B-9397-08002B2CF9AE}" pid="7" name="Google.Documents.MergeIncapabilityFlags">
    <vt:i4>0</vt:i4>
  </property>
</Properties>
</file>